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73D" w:rsidRDefault="0097373D" w:rsidP="0097373D">
      <w:pPr>
        <w:jc w:val="center"/>
        <w:rPr>
          <w:b/>
        </w:rPr>
      </w:pPr>
      <w:r w:rsidRPr="00445C3B">
        <w:rPr>
          <w:b/>
        </w:rPr>
        <w:t xml:space="preserve">Minutes from CAPS Committee Meeting on </w:t>
      </w:r>
      <w:r>
        <w:rPr>
          <w:b/>
        </w:rPr>
        <w:t xml:space="preserve">May </w:t>
      </w:r>
      <w:r w:rsidR="000F4726">
        <w:rPr>
          <w:b/>
        </w:rPr>
        <w:t>21</w:t>
      </w:r>
      <w:r w:rsidRPr="00445C3B">
        <w:rPr>
          <w:b/>
        </w:rPr>
        <w:t>, 20</w:t>
      </w:r>
      <w:r w:rsidR="000F4726">
        <w:rPr>
          <w:b/>
        </w:rPr>
        <w:t>13</w:t>
      </w:r>
    </w:p>
    <w:p w:rsidR="0097373D" w:rsidRDefault="0097373D" w:rsidP="0097373D">
      <w:pPr>
        <w:jc w:val="center"/>
        <w:rPr>
          <w:b/>
        </w:rPr>
      </w:pPr>
    </w:p>
    <w:p w:rsidR="0097373D" w:rsidRDefault="0097373D" w:rsidP="0097373D">
      <w:pPr>
        <w:textAlignment w:val="top"/>
      </w:pPr>
      <w:r w:rsidRPr="00445C3B">
        <w:t xml:space="preserve">The state CAPS Committee met on </w:t>
      </w:r>
      <w:r w:rsidR="002D6332">
        <w:t>June 18, 2014</w:t>
      </w:r>
      <w:r w:rsidRPr="00445C3B">
        <w:t xml:space="preserve"> at </w:t>
      </w:r>
      <w:r w:rsidR="000F4726">
        <w:t>9</w:t>
      </w:r>
      <w:r w:rsidRPr="00445C3B">
        <w:t>:</w:t>
      </w:r>
      <w:r>
        <w:t xml:space="preserve">00 </w:t>
      </w:r>
      <w:r w:rsidR="000F4726">
        <w:t>a</w:t>
      </w:r>
      <w:r w:rsidRPr="00445C3B">
        <w:t xml:space="preserve">m at the </w:t>
      </w:r>
      <w:r w:rsidR="002D6332">
        <w:t>Kansas Department of Agriculture</w:t>
      </w:r>
      <w:r w:rsidRPr="00445C3B">
        <w:t xml:space="preserve">, </w:t>
      </w:r>
      <w:r w:rsidR="002D6332">
        <w:t>1320 Research Park Drive, Manhattan</w:t>
      </w:r>
      <w:r w:rsidRPr="00445C3B">
        <w:t>.  In attendance were</w:t>
      </w:r>
      <w:r>
        <w:t>:</w:t>
      </w:r>
      <w:r w:rsidRPr="00445C3B">
        <w:t xml:space="preserve"> </w:t>
      </w:r>
      <w:r w:rsidR="000F4726">
        <w:t>Craig Webb</w:t>
      </w:r>
      <w:r>
        <w:t>-</w:t>
      </w:r>
      <w:r w:rsidRPr="00445C3B">
        <w:t>USDA-APHIS</w:t>
      </w:r>
      <w:r w:rsidR="00054CFF">
        <w:t>-PPQ</w:t>
      </w:r>
      <w:r w:rsidRPr="00445C3B">
        <w:t>,</w:t>
      </w:r>
      <w:r w:rsidR="002D6332">
        <w:t xml:space="preserve"> Barry Cole</w:t>
      </w:r>
      <w:r w:rsidR="002D6332">
        <w:t>-</w:t>
      </w:r>
      <w:r w:rsidR="002D6332" w:rsidRPr="00445C3B">
        <w:t>USDA-APHIS</w:t>
      </w:r>
      <w:r w:rsidR="002D6332">
        <w:t>-PPQ</w:t>
      </w:r>
      <w:proofErr w:type="gramStart"/>
      <w:r w:rsidR="002D6332" w:rsidRPr="00445C3B">
        <w:t>,</w:t>
      </w:r>
      <w:r w:rsidR="002D6332">
        <w:t xml:space="preserve"> </w:t>
      </w:r>
      <w:r w:rsidR="00054CFF">
        <w:t xml:space="preserve"> Judy</w:t>
      </w:r>
      <w:proofErr w:type="gramEnd"/>
      <w:r w:rsidR="00054CFF">
        <w:t xml:space="preserve"> O’Mara-KSU Plant Pathology, </w:t>
      </w:r>
      <w:r w:rsidR="000F4726">
        <w:t xml:space="preserve">Megan Kennelly-KSU Plant Pathology, </w:t>
      </w:r>
      <w:r w:rsidR="002D6332">
        <w:t xml:space="preserve">Eva Zurek-KSU Entomology, Doug </w:t>
      </w:r>
      <w:proofErr w:type="spellStart"/>
      <w:r w:rsidR="002D6332">
        <w:t>Jardine</w:t>
      </w:r>
      <w:proofErr w:type="spellEnd"/>
      <w:r w:rsidR="002D6332">
        <w:t xml:space="preserve">-KSU, </w:t>
      </w:r>
      <w:r w:rsidR="000F4726">
        <w:t xml:space="preserve">Jessica Howell-KDWPT, </w:t>
      </w:r>
      <w:r w:rsidR="002D6332">
        <w:t>Ryan Armbrust-KFS, Chad Bontrager-KDA, Jon Appel-KDA</w:t>
      </w:r>
      <w:r w:rsidR="000F4726">
        <w:t xml:space="preserve">, </w:t>
      </w:r>
      <w:r w:rsidRPr="00445C3B">
        <w:t>Jeff Vogel</w:t>
      </w:r>
      <w:r>
        <w:t>-</w:t>
      </w:r>
      <w:r w:rsidRPr="00445C3B">
        <w:t xml:space="preserve">KDA, </w:t>
      </w:r>
      <w:r w:rsidR="000F4726">
        <w:t xml:space="preserve">Greg Chrislip-KDA </w:t>
      </w:r>
      <w:r w:rsidRPr="00445C3B">
        <w:t>and Laurinda Ramonda</w:t>
      </w:r>
      <w:r>
        <w:t>-</w:t>
      </w:r>
      <w:r w:rsidR="0058184F">
        <w:t>KDA</w:t>
      </w:r>
      <w:r w:rsidRPr="00445C3B">
        <w:t>.</w:t>
      </w:r>
    </w:p>
    <w:p w:rsidR="0097373D" w:rsidRDefault="0097373D" w:rsidP="0097373D">
      <w:pPr>
        <w:textAlignment w:val="top"/>
      </w:pPr>
    </w:p>
    <w:p w:rsidR="0097373D" w:rsidRDefault="0097373D" w:rsidP="0097373D">
      <w:r w:rsidRPr="00DB3B6E">
        <w:t>Introductions were made</w:t>
      </w:r>
      <w:r>
        <w:t>.</w:t>
      </w:r>
      <w:r w:rsidRPr="00DB3B6E">
        <w:t xml:space="preserve"> </w:t>
      </w:r>
    </w:p>
    <w:p w:rsidR="0097373D" w:rsidRDefault="0097373D" w:rsidP="0097373D"/>
    <w:p w:rsidR="00AE61F4" w:rsidRDefault="00AE61F4" w:rsidP="00AE61F4">
      <w:r w:rsidRPr="00AE61F4">
        <w:rPr>
          <w:u w:val="single"/>
        </w:rPr>
        <w:t>2013 Surveys</w:t>
      </w:r>
      <w:r>
        <w:t>:</w:t>
      </w:r>
    </w:p>
    <w:p w:rsidR="00AE61F4" w:rsidRDefault="00AE61F4" w:rsidP="00AE61F4"/>
    <w:p w:rsidR="00AE61F4" w:rsidRDefault="00AE61F4" w:rsidP="00AE61F4">
      <w:r>
        <w:t>CAPS and line items:</w:t>
      </w:r>
    </w:p>
    <w:p w:rsidR="00AE61F4" w:rsidRDefault="00AE61F4" w:rsidP="00AE61F4">
      <w:pPr>
        <w:pStyle w:val="ListParagraph"/>
        <w:numPr>
          <w:ilvl w:val="0"/>
          <w:numId w:val="17"/>
        </w:numPr>
        <w:spacing w:line="276" w:lineRule="auto"/>
        <w:contextualSpacing/>
      </w:pPr>
      <w:proofErr w:type="spellStart"/>
      <w:r>
        <w:t>Karnal</w:t>
      </w:r>
      <w:proofErr w:type="spellEnd"/>
      <w:r>
        <w:t xml:space="preserve"> bunt – 146 samples in 39 western counties were planned to be collected. 127 samples in 36 western counties were actually collected.  Collection of samples occurred from June 24 – July 9.  All samples sent to lab in Arizona and all were negative.  </w:t>
      </w:r>
    </w:p>
    <w:p w:rsidR="00AE61F4" w:rsidRDefault="00AE61F4" w:rsidP="00AE61F4">
      <w:pPr>
        <w:pStyle w:val="ListParagraph"/>
        <w:numPr>
          <w:ilvl w:val="0"/>
          <w:numId w:val="17"/>
        </w:numPr>
        <w:spacing w:line="276" w:lineRule="auto"/>
        <w:contextualSpacing/>
      </w:pPr>
      <w:r>
        <w:t xml:space="preserve">2012 Continued walnut twig beetle/thousand cankers disease – 2012, 68 sites in 23 counties with 134 traps, August 20 – October 31, 2012.  2013, 49 sites in 13 counties with 82 traps, May 6 – July 12, 2013.  This was done in the northeastern part of the state.  6 specimens sent Colorado in 2012.  Negative for all specimens.  </w:t>
      </w:r>
    </w:p>
    <w:p w:rsidR="00AE61F4" w:rsidRDefault="00AE61F4" w:rsidP="00AE61F4">
      <w:pPr>
        <w:pStyle w:val="ListParagraph"/>
        <w:numPr>
          <w:ilvl w:val="0"/>
          <w:numId w:val="17"/>
        </w:numPr>
        <w:spacing w:line="276" w:lineRule="auto"/>
        <w:contextualSpacing/>
      </w:pPr>
      <w:r>
        <w:t>Emerald ash borer – Trapping began March 8 – August 30, 2013 in 9 counties.  65 traps were placed – 41 traps remained by the end of the survey - (36.9% of traps were gone).   All traps negative.</w:t>
      </w:r>
    </w:p>
    <w:p w:rsidR="00AE61F4" w:rsidRDefault="00AE61F4" w:rsidP="00AE61F4">
      <w:pPr>
        <w:pStyle w:val="ListParagraph"/>
      </w:pPr>
    </w:p>
    <w:tbl>
      <w:tblPr>
        <w:tblW w:w="9540" w:type="dxa"/>
        <w:tblInd w:w="636" w:type="dxa"/>
        <w:tblLayout w:type="fixed"/>
        <w:tblLook w:val="04A0" w:firstRow="1" w:lastRow="0" w:firstColumn="1" w:lastColumn="0" w:noHBand="0" w:noVBand="1"/>
      </w:tblPr>
      <w:tblGrid>
        <w:gridCol w:w="2532"/>
        <w:gridCol w:w="2238"/>
        <w:gridCol w:w="2430"/>
        <w:gridCol w:w="2340"/>
      </w:tblGrid>
      <w:tr w:rsidR="00AE61F4" w:rsidTr="004A5474">
        <w:trPr>
          <w:trHeight w:val="206"/>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1F4" w:rsidRPr="00907354" w:rsidRDefault="00AE61F4" w:rsidP="004A5474">
            <w:pPr>
              <w:ind w:left="360"/>
              <w:rPr>
                <w:b/>
                <w:bCs/>
                <w:color w:val="000000"/>
                <w:sz w:val="20"/>
                <w:szCs w:val="20"/>
              </w:rPr>
            </w:pPr>
            <w:r w:rsidRPr="00907354">
              <w:rPr>
                <w:b/>
                <w:bCs/>
                <w:color w:val="000000"/>
                <w:sz w:val="20"/>
                <w:szCs w:val="20"/>
              </w:rPr>
              <w:t>Surveyor/County</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AE61F4" w:rsidRPr="00CE706B" w:rsidRDefault="00AE61F4" w:rsidP="004A5474">
            <w:pPr>
              <w:jc w:val="center"/>
              <w:rPr>
                <w:b/>
                <w:bCs/>
                <w:color w:val="000000"/>
                <w:sz w:val="20"/>
                <w:szCs w:val="20"/>
              </w:rPr>
            </w:pPr>
            <w:r w:rsidRPr="00CE706B">
              <w:rPr>
                <w:b/>
                <w:bCs/>
                <w:color w:val="000000"/>
                <w:sz w:val="20"/>
                <w:szCs w:val="20"/>
              </w:rPr>
              <w:t xml:space="preserve">% </w:t>
            </w:r>
            <w:r>
              <w:rPr>
                <w:b/>
                <w:bCs/>
                <w:color w:val="000000"/>
                <w:sz w:val="20"/>
                <w:szCs w:val="20"/>
              </w:rPr>
              <w:t>t</w:t>
            </w:r>
            <w:r w:rsidRPr="00CE706B">
              <w:rPr>
                <w:b/>
                <w:bCs/>
                <w:color w:val="000000"/>
                <w:sz w:val="20"/>
                <w:szCs w:val="20"/>
              </w:rPr>
              <w:t xml:space="preserve">raps set </w:t>
            </w:r>
            <w:r>
              <w:rPr>
                <w:b/>
                <w:bCs/>
                <w:color w:val="000000"/>
                <w:sz w:val="20"/>
                <w:szCs w:val="20"/>
              </w:rPr>
              <w:t xml:space="preserve">in primary </w:t>
            </w:r>
            <w:r w:rsidRPr="00CE706B">
              <w:rPr>
                <w:b/>
                <w:bCs/>
                <w:color w:val="000000"/>
                <w:sz w:val="20"/>
                <w:szCs w:val="20"/>
              </w:rPr>
              <w:t xml:space="preserve"> pre-assigned locations</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AE61F4" w:rsidRDefault="00AE61F4" w:rsidP="004A5474">
            <w:pPr>
              <w:jc w:val="center"/>
              <w:rPr>
                <w:b/>
                <w:bCs/>
                <w:color w:val="000000"/>
                <w:sz w:val="20"/>
                <w:szCs w:val="20"/>
              </w:rPr>
            </w:pPr>
            <w:r w:rsidRPr="00CE706B">
              <w:rPr>
                <w:b/>
                <w:bCs/>
                <w:color w:val="000000"/>
                <w:sz w:val="20"/>
                <w:szCs w:val="20"/>
              </w:rPr>
              <w:t xml:space="preserve">% </w:t>
            </w:r>
            <w:r>
              <w:rPr>
                <w:b/>
                <w:bCs/>
                <w:color w:val="000000"/>
                <w:sz w:val="20"/>
                <w:szCs w:val="20"/>
              </w:rPr>
              <w:t>t</w:t>
            </w:r>
            <w:r w:rsidRPr="00CE706B">
              <w:rPr>
                <w:b/>
                <w:bCs/>
                <w:color w:val="000000"/>
                <w:sz w:val="20"/>
                <w:szCs w:val="20"/>
              </w:rPr>
              <w:t xml:space="preserve">raps set in </w:t>
            </w:r>
            <w:r>
              <w:rPr>
                <w:b/>
                <w:bCs/>
                <w:color w:val="000000"/>
                <w:sz w:val="20"/>
                <w:szCs w:val="20"/>
              </w:rPr>
              <w:t>secondary</w:t>
            </w:r>
          </w:p>
          <w:p w:rsidR="00AE61F4" w:rsidRPr="00CE706B" w:rsidRDefault="00AE61F4" w:rsidP="004A5474">
            <w:pPr>
              <w:jc w:val="center"/>
              <w:rPr>
                <w:b/>
                <w:bCs/>
                <w:color w:val="000000"/>
                <w:sz w:val="20"/>
                <w:szCs w:val="20"/>
              </w:rPr>
            </w:pPr>
            <w:r w:rsidRPr="00CE706B">
              <w:rPr>
                <w:b/>
                <w:bCs/>
                <w:color w:val="000000"/>
                <w:sz w:val="20"/>
                <w:szCs w:val="20"/>
              </w:rPr>
              <w:t xml:space="preserve"> pre-assigned locations</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AE61F4" w:rsidRDefault="00AE61F4" w:rsidP="004A5474">
            <w:pPr>
              <w:jc w:val="center"/>
              <w:rPr>
                <w:b/>
                <w:bCs/>
                <w:color w:val="000000"/>
                <w:sz w:val="20"/>
                <w:szCs w:val="20"/>
              </w:rPr>
            </w:pPr>
            <w:r w:rsidRPr="00CE706B">
              <w:rPr>
                <w:b/>
                <w:bCs/>
                <w:color w:val="000000"/>
                <w:sz w:val="20"/>
                <w:szCs w:val="20"/>
              </w:rPr>
              <w:t>%</w:t>
            </w:r>
            <w:r>
              <w:rPr>
                <w:b/>
                <w:bCs/>
                <w:color w:val="000000"/>
                <w:sz w:val="20"/>
                <w:szCs w:val="20"/>
              </w:rPr>
              <w:t xml:space="preserve"> t</w:t>
            </w:r>
            <w:r w:rsidRPr="00CE706B">
              <w:rPr>
                <w:b/>
                <w:bCs/>
                <w:color w:val="000000"/>
                <w:sz w:val="20"/>
                <w:szCs w:val="20"/>
              </w:rPr>
              <w:t xml:space="preserve">raps set in all </w:t>
            </w:r>
          </w:p>
          <w:p w:rsidR="00AE61F4" w:rsidRPr="00CE706B" w:rsidRDefault="00AE61F4" w:rsidP="004A5474">
            <w:pPr>
              <w:jc w:val="center"/>
              <w:rPr>
                <w:b/>
                <w:bCs/>
                <w:color w:val="000000"/>
                <w:sz w:val="20"/>
                <w:szCs w:val="20"/>
              </w:rPr>
            </w:pPr>
            <w:r w:rsidRPr="00CE706B">
              <w:rPr>
                <w:b/>
                <w:bCs/>
                <w:color w:val="000000"/>
                <w:sz w:val="20"/>
                <w:szCs w:val="20"/>
              </w:rPr>
              <w:t>pre-assigned locations</w:t>
            </w:r>
          </w:p>
        </w:tc>
      </w:tr>
      <w:tr w:rsidR="00AE61F4" w:rsidTr="004A5474">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AE61F4" w:rsidRPr="00B82173" w:rsidRDefault="00AE61F4" w:rsidP="004A5474">
            <w:pPr>
              <w:rPr>
                <w:color w:val="000000"/>
                <w:sz w:val="20"/>
                <w:szCs w:val="20"/>
              </w:rPr>
            </w:pPr>
            <w:r w:rsidRPr="00CE706B">
              <w:rPr>
                <w:b/>
                <w:color w:val="000000"/>
                <w:sz w:val="20"/>
                <w:szCs w:val="20"/>
              </w:rPr>
              <w:t>Bob Buhler</w:t>
            </w:r>
            <w:r>
              <w:rPr>
                <w:b/>
                <w:color w:val="000000"/>
                <w:sz w:val="20"/>
                <w:szCs w:val="20"/>
              </w:rPr>
              <w:t xml:space="preserve"> - </w:t>
            </w:r>
            <w:r>
              <w:rPr>
                <w:color w:val="000000"/>
                <w:sz w:val="20"/>
                <w:szCs w:val="20"/>
              </w:rPr>
              <w:t>Jewell, Osborne, Russell, Smith</w:t>
            </w:r>
          </w:p>
        </w:tc>
        <w:tc>
          <w:tcPr>
            <w:tcW w:w="2238"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30</w:t>
            </w:r>
            <w:r w:rsidRPr="00CE706B">
              <w:rPr>
                <w:color w:val="000000"/>
                <w:sz w:val="20"/>
                <w:szCs w:val="20"/>
              </w:rPr>
              <w:t>%</w:t>
            </w:r>
          </w:p>
        </w:tc>
        <w:tc>
          <w:tcPr>
            <w:tcW w:w="243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50</w:t>
            </w:r>
            <w:r w:rsidRPr="00CE706B">
              <w:rPr>
                <w:color w:val="000000"/>
                <w:sz w:val="20"/>
                <w:szCs w:val="20"/>
              </w:rPr>
              <w:t>%</w:t>
            </w:r>
          </w:p>
        </w:tc>
        <w:tc>
          <w:tcPr>
            <w:tcW w:w="234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40</w:t>
            </w:r>
            <w:r w:rsidRPr="00CE706B">
              <w:rPr>
                <w:color w:val="000000"/>
                <w:sz w:val="20"/>
                <w:szCs w:val="20"/>
              </w:rPr>
              <w:t>%</w:t>
            </w:r>
          </w:p>
        </w:tc>
      </w:tr>
      <w:tr w:rsidR="00AE61F4" w:rsidTr="004A5474">
        <w:trPr>
          <w:trHeight w:val="58"/>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AE61F4" w:rsidRPr="00756FB2" w:rsidRDefault="00AE61F4" w:rsidP="004A5474">
            <w:pPr>
              <w:rPr>
                <w:color w:val="000000"/>
                <w:sz w:val="20"/>
                <w:szCs w:val="20"/>
              </w:rPr>
            </w:pPr>
            <w:r w:rsidRPr="00CE706B">
              <w:rPr>
                <w:b/>
                <w:color w:val="000000"/>
                <w:sz w:val="20"/>
                <w:szCs w:val="20"/>
              </w:rPr>
              <w:t>Jeremy Maples</w:t>
            </w:r>
            <w:r>
              <w:rPr>
                <w:b/>
                <w:color w:val="000000"/>
                <w:sz w:val="20"/>
                <w:szCs w:val="20"/>
              </w:rPr>
              <w:t xml:space="preserve"> - </w:t>
            </w:r>
            <w:r>
              <w:rPr>
                <w:color w:val="000000"/>
                <w:sz w:val="20"/>
                <w:szCs w:val="20"/>
              </w:rPr>
              <w:t>Neosho</w:t>
            </w:r>
          </w:p>
        </w:tc>
        <w:tc>
          <w:tcPr>
            <w:tcW w:w="2238"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0</w:t>
            </w:r>
            <w:r w:rsidRPr="00CE706B">
              <w:rPr>
                <w:color w:val="000000"/>
                <w:sz w:val="20"/>
                <w:szCs w:val="20"/>
              </w:rPr>
              <w:t>%</w:t>
            </w:r>
          </w:p>
        </w:tc>
        <w:tc>
          <w:tcPr>
            <w:tcW w:w="243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66</w:t>
            </w:r>
            <w:r w:rsidRPr="00CE706B">
              <w:rPr>
                <w:color w:val="000000"/>
                <w:sz w:val="20"/>
                <w:szCs w:val="20"/>
              </w:rPr>
              <w:t>%</w:t>
            </w:r>
          </w:p>
        </w:tc>
        <w:tc>
          <w:tcPr>
            <w:tcW w:w="234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20</w:t>
            </w:r>
            <w:r w:rsidRPr="00CE706B">
              <w:rPr>
                <w:color w:val="000000"/>
                <w:sz w:val="20"/>
                <w:szCs w:val="20"/>
              </w:rPr>
              <w:t>%</w:t>
            </w:r>
          </w:p>
        </w:tc>
      </w:tr>
      <w:tr w:rsidR="00AE61F4" w:rsidTr="004A5474">
        <w:trPr>
          <w:trHeight w:val="58"/>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AE61F4" w:rsidRPr="00756FB2" w:rsidRDefault="00AE61F4" w:rsidP="004A5474">
            <w:pPr>
              <w:rPr>
                <w:color w:val="000000"/>
                <w:sz w:val="20"/>
                <w:szCs w:val="20"/>
              </w:rPr>
            </w:pPr>
            <w:r w:rsidRPr="00CE706B">
              <w:rPr>
                <w:b/>
                <w:color w:val="000000"/>
                <w:sz w:val="20"/>
                <w:szCs w:val="20"/>
              </w:rPr>
              <w:t>Tom Sanders</w:t>
            </w:r>
            <w:r>
              <w:rPr>
                <w:color w:val="000000"/>
                <w:sz w:val="20"/>
                <w:szCs w:val="20"/>
              </w:rPr>
              <w:t xml:space="preserve"> - Shawnee</w:t>
            </w:r>
          </w:p>
        </w:tc>
        <w:tc>
          <w:tcPr>
            <w:tcW w:w="2238"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60</w:t>
            </w:r>
            <w:r w:rsidRPr="00CE706B">
              <w:rPr>
                <w:color w:val="000000"/>
                <w:sz w:val="20"/>
                <w:szCs w:val="20"/>
              </w:rPr>
              <w:t>%</w:t>
            </w:r>
          </w:p>
        </w:tc>
        <w:tc>
          <w:tcPr>
            <w:tcW w:w="243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0</w:t>
            </w:r>
            <w:r w:rsidRPr="00CE706B">
              <w:rPr>
                <w:color w:val="000000"/>
                <w:sz w:val="20"/>
                <w:szCs w:val="20"/>
              </w:rPr>
              <w:t>%</w:t>
            </w:r>
          </w:p>
        </w:tc>
        <w:tc>
          <w:tcPr>
            <w:tcW w:w="234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60</w:t>
            </w:r>
            <w:r w:rsidRPr="00CE706B">
              <w:rPr>
                <w:color w:val="000000"/>
                <w:sz w:val="20"/>
                <w:szCs w:val="20"/>
              </w:rPr>
              <w:t>%</w:t>
            </w:r>
          </w:p>
        </w:tc>
      </w:tr>
      <w:tr w:rsidR="00AE61F4" w:rsidTr="004A5474">
        <w:trPr>
          <w:trHeight w:val="377"/>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AE61F4" w:rsidRPr="00756FB2" w:rsidRDefault="00AE61F4" w:rsidP="004A5474">
            <w:pPr>
              <w:rPr>
                <w:color w:val="000000"/>
                <w:sz w:val="20"/>
                <w:szCs w:val="20"/>
              </w:rPr>
            </w:pPr>
            <w:r>
              <w:rPr>
                <w:b/>
                <w:color w:val="000000"/>
                <w:sz w:val="20"/>
                <w:szCs w:val="20"/>
              </w:rPr>
              <w:t xml:space="preserve">Laurinda Ramonda/ </w:t>
            </w:r>
            <w:r w:rsidRPr="00CE706B">
              <w:rPr>
                <w:b/>
                <w:color w:val="000000"/>
                <w:sz w:val="20"/>
                <w:szCs w:val="20"/>
              </w:rPr>
              <w:t>Greg Chrislip</w:t>
            </w:r>
            <w:r>
              <w:rPr>
                <w:b/>
                <w:color w:val="000000"/>
                <w:sz w:val="20"/>
                <w:szCs w:val="20"/>
              </w:rPr>
              <w:t xml:space="preserve"> </w:t>
            </w:r>
            <w:r>
              <w:rPr>
                <w:color w:val="000000"/>
                <w:sz w:val="20"/>
                <w:szCs w:val="20"/>
              </w:rPr>
              <w:t>- Pottawatomie</w:t>
            </w:r>
          </w:p>
        </w:tc>
        <w:tc>
          <w:tcPr>
            <w:tcW w:w="2238"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8</w:t>
            </w:r>
            <w:r w:rsidRPr="00CE706B">
              <w:rPr>
                <w:color w:val="000000"/>
                <w:sz w:val="20"/>
                <w:szCs w:val="20"/>
              </w:rPr>
              <w:t>%</w:t>
            </w:r>
          </w:p>
        </w:tc>
        <w:tc>
          <w:tcPr>
            <w:tcW w:w="243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0</w:t>
            </w:r>
            <w:r w:rsidRPr="00CE706B">
              <w:rPr>
                <w:color w:val="000000"/>
                <w:sz w:val="20"/>
                <w:szCs w:val="20"/>
              </w:rPr>
              <w:t>%</w:t>
            </w:r>
          </w:p>
        </w:tc>
        <w:tc>
          <w:tcPr>
            <w:tcW w:w="234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sidRPr="00CE706B">
              <w:rPr>
                <w:color w:val="000000"/>
                <w:sz w:val="20"/>
                <w:szCs w:val="20"/>
              </w:rPr>
              <w:t>8%</w:t>
            </w:r>
          </w:p>
        </w:tc>
      </w:tr>
      <w:tr w:rsidR="00AE61F4" w:rsidTr="004A5474">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AE61F4" w:rsidRPr="00CE706B" w:rsidRDefault="00AE61F4" w:rsidP="004A5474">
            <w:pPr>
              <w:rPr>
                <w:b/>
                <w:color w:val="000000"/>
                <w:sz w:val="20"/>
                <w:szCs w:val="20"/>
              </w:rPr>
            </w:pPr>
            <w:r w:rsidRPr="00CE706B">
              <w:rPr>
                <w:b/>
                <w:color w:val="000000"/>
                <w:sz w:val="20"/>
                <w:szCs w:val="20"/>
              </w:rPr>
              <w:t>Cherie Copeland</w:t>
            </w:r>
            <w:r>
              <w:rPr>
                <w:b/>
                <w:color w:val="000000"/>
                <w:sz w:val="20"/>
                <w:szCs w:val="20"/>
              </w:rPr>
              <w:t xml:space="preserve"> - </w:t>
            </w:r>
            <w:r w:rsidRPr="00756FB2">
              <w:rPr>
                <w:color w:val="000000"/>
                <w:sz w:val="20"/>
                <w:szCs w:val="20"/>
              </w:rPr>
              <w:t>Butler</w:t>
            </w:r>
          </w:p>
        </w:tc>
        <w:tc>
          <w:tcPr>
            <w:tcW w:w="2238"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0</w:t>
            </w:r>
            <w:r w:rsidRPr="00CE706B">
              <w:rPr>
                <w:color w:val="000000"/>
                <w:sz w:val="20"/>
                <w:szCs w:val="20"/>
              </w:rPr>
              <w:t>%</w:t>
            </w:r>
          </w:p>
        </w:tc>
        <w:tc>
          <w:tcPr>
            <w:tcW w:w="243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sidRPr="00CE706B">
              <w:rPr>
                <w:color w:val="000000"/>
                <w:sz w:val="20"/>
                <w:szCs w:val="20"/>
              </w:rPr>
              <w:t>0%</w:t>
            </w:r>
          </w:p>
        </w:tc>
        <w:tc>
          <w:tcPr>
            <w:tcW w:w="234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0</w:t>
            </w:r>
            <w:r w:rsidRPr="00CE706B">
              <w:rPr>
                <w:color w:val="000000"/>
                <w:sz w:val="20"/>
                <w:szCs w:val="20"/>
              </w:rPr>
              <w:t>%</w:t>
            </w:r>
          </w:p>
        </w:tc>
      </w:tr>
      <w:tr w:rsidR="00AE61F4" w:rsidTr="004A5474">
        <w:trPr>
          <w:trHeight w:val="80"/>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61F4" w:rsidRPr="00756FB2" w:rsidRDefault="00AE61F4" w:rsidP="004A5474">
            <w:pPr>
              <w:rPr>
                <w:color w:val="000000"/>
                <w:sz w:val="20"/>
                <w:szCs w:val="20"/>
              </w:rPr>
            </w:pPr>
            <w:r>
              <w:rPr>
                <w:b/>
                <w:color w:val="000000"/>
                <w:sz w:val="20"/>
                <w:szCs w:val="20"/>
              </w:rPr>
              <w:t>Jesse Ostrander -</w:t>
            </w:r>
            <w:r>
              <w:rPr>
                <w:color w:val="000000"/>
                <w:sz w:val="20"/>
                <w:szCs w:val="20"/>
              </w:rPr>
              <w:t xml:space="preserve"> Leavenworth</w:t>
            </w:r>
          </w:p>
        </w:tc>
        <w:tc>
          <w:tcPr>
            <w:tcW w:w="2238" w:type="dxa"/>
            <w:tcBorders>
              <w:top w:val="single" w:sz="4" w:space="0" w:color="auto"/>
              <w:left w:val="nil"/>
              <w:bottom w:val="single" w:sz="4" w:space="0" w:color="auto"/>
              <w:right w:val="single" w:sz="4" w:space="0" w:color="auto"/>
            </w:tcBorders>
            <w:shd w:val="clear" w:color="auto" w:fill="auto"/>
            <w:noWrap/>
            <w:vAlign w:val="bottom"/>
          </w:tcPr>
          <w:p w:rsidR="00AE61F4" w:rsidRPr="00CE706B" w:rsidRDefault="00AE61F4" w:rsidP="004A5474">
            <w:pPr>
              <w:jc w:val="center"/>
              <w:rPr>
                <w:color w:val="000000"/>
                <w:sz w:val="20"/>
                <w:szCs w:val="20"/>
              </w:rPr>
            </w:pPr>
            <w:r>
              <w:rPr>
                <w:color w:val="000000"/>
                <w:sz w:val="20"/>
                <w:szCs w:val="20"/>
              </w:rPr>
              <w:t>46%</w:t>
            </w:r>
          </w:p>
        </w:tc>
        <w:tc>
          <w:tcPr>
            <w:tcW w:w="2430" w:type="dxa"/>
            <w:tcBorders>
              <w:top w:val="single" w:sz="4" w:space="0" w:color="auto"/>
              <w:left w:val="nil"/>
              <w:bottom w:val="single" w:sz="4" w:space="0" w:color="auto"/>
              <w:right w:val="single" w:sz="4" w:space="0" w:color="auto"/>
            </w:tcBorders>
            <w:shd w:val="clear" w:color="auto" w:fill="auto"/>
            <w:noWrap/>
            <w:vAlign w:val="bottom"/>
          </w:tcPr>
          <w:p w:rsidR="00AE61F4" w:rsidRPr="00CE706B" w:rsidRDefault="00AE61F4" w:rsidP="004A5474">
            <w:pPr>
              <w:jc w:val="center"/>
              <w:rPr>
                <w:color w:val="000000"/>
                <w:sz w:val="20"/>
                <w:szCs w:val="20"/>
              </w:rPr>
            </w:pPr>
            <w:r>
              <w:rPr>
                <w:color w:val="000000"/>
                <w:sz w:val="20"/>
                <w:szCs w:val="20"/>
              </w:rPr>
              <w:t>66%</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AE61F4" w:rsidRPr="00CE706B" w:rsidRDefault="00AE61F4" w:rsidP="004A5474">
            <w:pPr>
              <w:jc w:val="center"/>
              <w:rPr>
                <w:color w:val="000000"/>
                <w:sz w:val="20"/>
                <w:szCs w:val="20"/>
              </w:rPr>
            </w:pPr>
            <w:r>
              <w:rPr>
                <w:color w:val="000000"/>
                <w:sz w:val="20"/>
                <w:szCs w:val="20"/>
              </w:rPr>
              <w:t>62%</w:t>
            </w:r>
          </w:p>
        </w:tc>
      </w:tr>
      <w:tr w:rsidR="00AE61F4" w:rsidTr="004A5474">
        <w:trPr>
          <w:trHeight w:val="58"/>
        </w:trPr>
        <w:tc>
          <w:tcPr>
            <w:tcW w:w="253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E61F4" w:rsidRPr="00CE706B" w:rsidRDefault="00AE61F4" w:rsidP="004A5474">
            <w:pPr>
              <w:rPr>
                <w:b/>
                <w:color w:val="000000"/>
                <w:sz w:val="20"/>
                <w:szCs w:val="20"/>
              </w:rPr>
            </w:pPr>
            <w:r w:rsidRPr="00CE706B">
              <w:rPr>
                <w:b/>
                <w:color w:val="000000"/>
                <w:sz w:val="20"/>
                <w:szCs w:val="20"/>
              </w:rPr>
              <w:t> </w:t>
            </w:r>
          </w:p>
        </w:tc>
        <w:tc>
          <w:tcPr>
            <w:tcW w:w="2238"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E61F4" w:rsidRPr="00CE706B" w:rsidRDefault="00AE61F4" w:rsidP="004A5474">
            <w:pPr>
              <w:jc w:val="center"/>
              <w:rPr>
                <w:color w:val="000000"/>
                <w:sz w:val="20"/>
                <w:szCs w:val="20"/>
              </w:rPr>
            </w:pPr>
          </w:p>
        </w:tc>
        <w:tc>
          <w:tcPr>
            <w:tcW w:w="243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E61F4" w:rsidRPr="00CE706B" w:rsidRDefault="00AE61F4" w:rsidP="004A5474">
            <w:pPr>
              <w:jc w:val="center"/>
              <w:rPr>
                <w:color w:val="000000"/>
                <w:sz w:val="20"/>
                <w:szCs w:val="20"/>
              </w:rPr>
            </w:pPr>
          </w:p>
        </w:tc>
        <w:tc>
          <w:tcPr>
            <w:tcW w:w="234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E61F4" w:rsidRPr="00CE706B" w:rsidRDefault="00AE61F4" w:rsidP="004A5474">
            <w:pPr>
              <w:jc w:val="center"/>
              <w:rPr>
                <w:color w:val="000000"/>
                <w:sz w:val="20"/>
                <w:szCs w:val="20"/>
              </w:rPr>
            </w:pPr>
          </w:p>
        </w:tc>
      </w:tr>
      <w:tr w:rsidR="00AE61F4" w:rsidTr="004A5474">
        <w:trPr>
          <w:trHeight w:val="233"/>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AE61F4" w:rsidRPr="00CE706B" w:rsidRDefault="00AE61F4" w:rsidP="004A5474">
            <w:pPr>
              <w:rPr>
                <w:b/>
                <w:color w:val="000000"/>
                <w:sz w:val="20"/>
                <w:szCs w:val="20"/>
              </w:rPr>
            </w:pPr>
            <w:r w:rsidRPr="00CE706B">
              <w:rPr>
                <w:b/>
                <w:color w:val="000000"/>
                <w:sz w:val="20"/>
                <w:szCs w:val="20"/>
              </w:rPr>
              <w:t>Average % Traps set in Pre-Assigned Locations</w:t>
            </w:r>
          </w:p>
        </w:tc>
        <w:tc>
          <w:tcPr>
            <w:tcW w:w="2238"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sidRPr="00CE706B">
              <w:rPr>
                <w:color w:val="000000"/>
                <w:sz w:val="20"/>
                <w:szCs w:val="20"/>
              </w:rPr>
              <w:t>2</w:t>
            </w:r>
            <w:r>
              <w:rPr>
                <w:color w:val="000000"/>
                <w:sz w:val="20"/>
                <w:szCs w:val="20"/>
              </w:rPr>
              <w:t>4</w:t>
            </w:r>
            <w:r w:rsidRPr="00CE706B">
              <w:rPr>
                <w:color w:val="000000"/>
                <w:sz w:val="20"/>
                <w:szCs w:val="20"/>
              </w:rPr>
              <w:t>%</w:t>
            </w:r>
          </w:p>
        </w:tc>
        <w:tc>
          <w:tcPr>
            <w:tcW w:w="243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Pr>
                <w:color w:val="000000"/>
                <w:sz w:val="20"/>
                <w:szCs w:val="20"/>
              </w:rPr>
              <w:t>30</w:t>
            </w:r>
            <w:r w:rsidRPr="00CE706B">
              <w:rPr>
                <w:color w:val="000000"/>
                <w:sz w:val="20"/>
                <w:szCs w:val="20"/>
              </w:rPr>
              <w:t>%</w:t>
            </w:r>
          </w:p>
        </w:tc>
        <w:tc>
          <w:tcPr>
            <w:tcW w:w="2340" w:type="dxa"/>
            <w:tcBorders>
              <w:top w:val="nil"/>
              <w:left w:val="nil"/>
              <w:bottom w:val="single" w:sz="4" w:space="0" w:color="auto"/>
              <w:right w:val="single" w:sz="4" w:space="0" w:color="auto"/>
            </w:tcBorders>
            <w:shd w:val="clear" w:color="auto" w:fill="auto"/>
            <w:noWrap/>
            <w:vAlign w:val="bottom"/>
            <w:hideMark/>
          </w:tcPr>
          <w:p w:rsidR="00AE61F4" w:rsidRPr="00CE706B" w:rsidRDefault="00AE61F4" w:rsidP="004A5474">
            <w:pPr>
              <w:jc w:val="center"/>
              <w:rPr>
                <w:color w:val="000000"/>
                <w:sz w:val="20"/>
                <w:szCs w:val="20"/>
              </w:rPr>
            </w:pPr>
            <w:r w:rsidRPr="00CE706B">
              <w:rPr>
                <w:color w:val="000000"/>
                <w:sz w:val="20"/>
                <w:szCs w:val="20"/>
              </w:rPr>
              <w:t>3</w:t>
            </w:r>
            <w:r>
              <w:rPr>
                <w:color w:val="000000"/>
                <w:sz w:val="20"/>
                <w:szCs w:val="20"/>
              </w:rPr>
              <w:t>2</w:t>
            </w:r>
            <w:r w:rsidRPr="00CE706B">
              <w:rPr>
                <w:color w:val="000000"/>
                <w:sz w:val="20"/>
                <w:szCs w:val="20"/>
              </w:rPr>
              <w:t>%</w:t>
            </w:r>
          </w:p>
        </w:tc>
      </w:tr>
    </w:tbl>
    <w:p w:rsidR="00AE61F4" w:rsidRDefault="00AE61F4" w:rsidP="00AE61F4">
      <w:r w:rsidRPr="0058730E">
        <w:rPr>
          <w:b/>
        </w:rPr>
        <w:t xml:space="preserve">* </w:t>
      </w:r>
      <w:r>
        <w:t>The average percentage for traps hung in pre-assigned locations was down by 5% from 2012.</w:t>
      </w:r>
    </w:p>
    <w:p w:rsidR="00AE61F4" w:rsidRDefault="00AE61F4" w:rsidP="00AE61F4"/>
    <w:p w:rsidR="00AE61F4" w:rsidRDefault="00AE61F4" w:rsidP="00AE61F4">
      <w:pPr>
        <w:pStyle w:val="ListParagraph"/>
        <w:numPr>
          <w:ilvl w:val="0"/>
          <w:numId w:val="18"/>
        </w:numPr>
        <w:spacing w:line="276" w:lineRule="auto"/>
        <w:contextualSpacing/>
      </w:pPr>
      <w:r>
        <w:t>Oak Pest Commodity – Survey will be in western Kansas and was approved for extension to be done in 2014.  Trapping will begin May 2014.</w:t>
      </w:r>
    </w:p>
    <w:p w:rsidR="00AE61F4" w:rsidRDefault="00AE61F4" w:rsidP="00AE61F4">
      <w:pPr>
        <w:pStyle w:val="ListParagraph"/>
        <w:numPr>
          <w:ilvl w:val="0"/>
          <w:numId w:val="18"/>
        </w:numPr>
        <w:spacing w:line="276" w:lineRule="auto"/>
        <w:contextualSpacing/>
      </w:pPr>
      <w:r>
        <w:t>Purple loosestrife Bio-control – 2</w:t>
      </w:r>
      <w:r w:rsidRPr="00C6331A">
        <w:rPr>
          <w:vertAlign w:val="superscript"/>
        </w:rPr>
        <w:t>nd</w:t>
      </w:r>
      <w:r>
        <w:t xml:space="preserve"> year.  Approved for extension to be done in 2014. Scott has set up release dates.</w:t>
      </w:r>
    </w:p>
    <w:p w:rsidR="00AE61F4" w:rsidRDefault="00AE61F4" w:rsidP="00AE61F4"/>
    <w:p w:rsidR="00AE61F4" w:rsidRDefault="00AE61F4" w:rsidP="00AE61F4">
      <w:r w:rsidRPr="00AE61F4">
        <w:rPr>
          <w:u w:val="single"/>
        </w:rPr>
        <w:lastRenderedPageBreak/>
        <w:t xml:space="preserve">2013 </w:t>
      </w:r>
      <w:proofErr w:type="spellStart"/>
      <w:r w:rsidRPr="00AE61F4">
        <w:rPr>
          <w:u w:val="single"/>
        </w:rPr>
        <w:t>Farmbill</w:t>
      </w:r>
      <w:proofErr w:type="spellEnd"/>
      <w:r>
        <w:t>:</w:t>
      </w:r>
    </w:p>
    <w:p w:rsidR="00AE61F4" w:rsidRPr="0026394D" w:rsidRDefault="00AE61F4" w:rsidP="00AE61F4">
      <w:pPr>
        <w:pStyle w:val="ListParagraph"/>
        <w:numPr>
          <w:ilvl w:val="0"/>
          <w:numId w:val="19"/>
        </w:numPr>
        <w:spacing w:line="276" w:lineRule="auto"/>
        <w:contextualSpacing/>
      </w:pPr>
      <w:proofErr w:type="spellStart"/>
      <w:r>
        <w:t>Khapra</w:t>
      </w:r>
      <w:proofErr w:type="spellEnd"/>
      <w:r>
        <w:t xml:space="preserve"> beetle – Trapping began August 5 – September 26 at 41 sites with 2 traps per site (82).  Cities trapped: </w:t>
      </w:r>
      <w:r w:rsidRPr="0026394D">
        <w:rPr>
          <w:bCs/>
        </w:rPr>
        <w:t>Junction City, Lawrence, Leavenworth, Kansas City, Manhattan, Salina, Topeka and Wichita</w:t>
      </w:r>
      <w:r>
        <w:rPr>
          <w:bCs/>
        </w:rPr>
        <w:t>.  International food stores and warehouses were trapped.  Specimens were negative.</w:t>
      </w:r>
    </w:p>
    <w:p w:rsidR="00AE61F4" w:rsidRDefault="00AE61F4" w:rsidP="00AE61F4">
      <w:pPr>
        <w:pStyle w:val="ListParagraph"/>
        <w:numPr>
          <w:ilvl w:val="0"/>
          <w:numId w:val="19"/>
        </w:numPr>
        <w:spacing w:line="276" w:lineRule="auto"/>
        <w:contextualSpacing/>
      </w:pPr>
      <w:r>
        <w:t>Walnut twig beetle/thousand cankers disease – Trapping began June 3 – August 2 in 35 locations with 35 traps in 12 southeastern counties.  All traps negative.</w:t>
      </w:r>
    </w:p>
    <w:p w:rsidR="00AE61F4" w:rsidRPr="00AE61F4" w:rsidRDefault="00AE61F4" w:rsidP="00AE61F4">
      <w:pPr>
        <w:pStyle w:val="ListParagraph"/>
        <w:numPr>
          <w:ilvl w:val="0"/>
          <w:numId w:val="19"/>
        </w:numPr>
        <w:spacing w:line="276" w:lineRule="auto"/>
        <w:contextualSpacing/>
      </w:pPr>
      <w:r>
        <w:t xml:space="preserve">Grape commodity – Trapping began May 31- December 4 in 53 sites in 23 counties with 6 different traps set for </w:t>
      </w:r>
      <w:r w:rsidRPr="004D5E7D">
        <w:rPr>
          <w:iCs/>
        </w:rPr>
        <w:t xml:space="preserve">summer fruit </w:t>
      </w:r>
      <w:proofErr w:type="spellStart"/>
      <w:r w:rsidRPr="004D5E7D">
        <w:rPr>
          <w:iCs/>
        </w:rPr>
        <w:t>tortrix</w:t>
      </w:r>
      <w:proofErr w:type="spellEnd"/>
      <w:r>
        <w:rPr>
          <w:iCs/>
        </w:rPr>
        <w:t xml:space="preserve">, silver y moth, European grape berry moth, European grape vine moth (required to trap for), Egyptian </w:t>
      </w:r>
      <w:proofErr w:type="spellStart"/>
      <w:r>
        <w:rPr>
          <w:iCs/>
        </w:rPr>
        <w:t>cottonworm</w:t>
      </w:r>
      <w:proofErr w:type="spellEnd"/>
      <w:r>
        <w:rPr>
          <w:iCs/>
        </w:rPr>
        <w:t xml:space="preserve">, cotton cutworm.  2 </w:t>
      </w:r>
      <w:proofErr w:type="gramStart"/>
      <w:r>
        <w:rPr>
          <w:iCs/>
        </w:rPr>
        <w:t>disease</w:t>
      </w:r>
      <w:proofErr w:type="gramEnd"/>
      <w:r>
        <w:rPr>
          <w:iCs/>
        </w:rPr>
        <w:t xml:space="preserve"> also looked for – Pierce’s disease and Australian grape vine yellows.  39 samples were sent to </w:t>
      </w:r>
      <w:proofErr w:type="spellStart"/>
      <w:r>
        <w:rPr>
          <w:iCs/>
        </w:rPr>
        <w:t>Agdia</w:t>
      </w:r>
      <w:proofErr w:type="spellEnd"/>
      <w:r>
        <w:rPr>
          <w:iCs/>
        </w:rPr>
        <w:t xml:space="preserve"> for Pierce’s disease.  All were negative except 1 was a really low positive but it was resampled several times and came up negative.  14 samples were tested for Australian grape vine yellows and all were negative.  Because of the government shutdown, 6 samples were sent to USDA and 8 were sent to </w:t>
      </w:r>
      <w:proofErr w:type="spellStart"/>
      <w:r>
        <w:rPr>
          <w:iCs/>
        </w:rPr>
        <w:t>Agdia</w:t>
      </w:r>
      <w:proofErr w:type="spellEnd"/>
      <w:r>
        <w:rPr>
          <w:iCs/>
        </w:rPr>
        <w:t xml:space="preserve"> for testing.  Negative for targets.</w:t>
      </w:r>
    </w:p>
    <w:p w:rsidR="00AE61F4" w:rsidRPr="00835F9C" w:rsidRDefault="00AE61F4" w:rsidP="00AE61F4">
      <w:pPr>
        <w:pStyle w:val="ListParagraph"/>
        <w:spacing w:line="276" w:lineRule="auto"/>
        <w:contextualSpacing/>
      </w:pPr>
    </w:p>
    <w:p w:rsidR="00AE61F4" w:rsidRDefault="00AE61F4" w:rsidP="00AE61F4">
      <w:pPr>
        <w:ind w:left="360"/>
        <w:jc w:val="center"/>
      </w:pPr>
      <w:r>
        <w:rPr>
          <w:noProof/>
        </w:rPr>
        <w:drawing>
          <wp:inline distT="0" distB="0" distL="0" distR="0" wp14:anchorId="1FD8AFFE" wp14:editId="56E46702">
            <wp:extent cx="5120640" cy="2628900"/>
            <wp:effectExtent l="19050" t="19050" r="2286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718" t="34340" r="17180" b="24196"/>
                    <a:stretch/>
                  </pic:blipFill>
                  <pic:spPr bwMode="auto">
                    <a:xfrm>
                      <a:off x="0" y="0"/>
                      <a:ext cx="5147242" cy="2642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61F4" w:rsidRDefault="00AE61F4" w:rsidP="00AE61F4">
      <w:pPr>
        <w:ind w:left="720"/>
        <w:jc w:val="center"/>
        <w:rPr>
          <w:b/>
        </w:rPr>
      </w:pPr>
      <w:r>
        <w:rPr>
          <w:b/>
        </w:rPr>
        <w:t>Grape Trap Locations</w:t>
      </w:r>
    </w:p>
    <w:p w:rsidR="00AE61F4" w:rsidRDefault="00AE61F4" w:rsidP="00AE61F4">
      <w:pPr>
        <w:ind w:left="360"/>
      </w:pPr>
    </w:p>
    <w:p w:rsidR="00AE61F4" w:rsidRPr="00AE61F4" w:rsidRDefault="00AE61F4" w:rsidP="00AE61F4">
      <w:pPr>
        <w:ind w:left="360"/>
        <w:rPr>
          <w:u w:val="single"/>
        </w:rPr>
      </w:pPr>
      <w:r w:rsidRPr="00AE61F4">
        <w:rPr>
          <w:u w:val="single"/>
        </w:rPr>
        <w:t>2014 CAPS and line items plan:</w:t>
      </w:r>
    </w:p>
    <w:p w:rsidR="00AE61F4" w:rsidRDefault="00AE61F4" w:rsidP="00AE61F4">
      <w:pPr>
        <w:pStyle w:val="ListParagraph"/>
        <w:numPr>
          <w:ilvl w:val="0"/>
          <w:numId w:val="20"/>
        </w:numPr>
        <w:spacing w:line="276" w:lineRule="auto"/>
        <w:contextualSpacing/>
      </w:pPr>
      <w:r>
        <w:t>Emerald ash borer – 82 traps in 7 counties for KDA – done by KDA staff - Barton, Bourbon, Douglas, Ellsworth, Leavenworth, Marion, Osage – traps placed in March and April - Total number of traps planned by grid for state is 568 traps – USDA to do 488</w:t>
      </w:r>
    </w:p>
    <w:p w:rsidR="00AE61F4" w:rsidRDefault="00AE61F4" w:rsidP="00AE61F4">
      <w:pPr>
        <w:pStyle w:val="ListParagraph"/>
        <w:numPr>
          <w:ilvl w:val="0"/>
          <w:numId w:val="20"/>
        </w:numPr>
        <w:spacing w:line="276" w:lineRule="auto"/>
        <w:contextualSpacing/>
      </w:pPr>
      <w:proofErr w:type="spellStart"/>
      <w:r>
        <w:t>Karnal</w:t>
      </w:r>
      <w:proofErr w:type="spellEnd"/>
      <w:r>
        <w:t xml:space="preserve"> bunt – 134 samples planned for in central part of the state – survey done by KDA staff </w:t>
      </w:r>
    </w:p>
    <w:p w:rsidR="00AE61F4" w:rsidRDefault="00AE61F4" w:rsidP="00AE61F4">
      <w:pPr>
        <w:jc w:val="center"/>
      </w:pPr>
      <w:r>
        <w:rPr>
          <w:noProof/>
        </w:rPr>
        <w:lastRenderedPageBreak/>
        <w:drawing>
          <wp:inline distT="0" distB="0" distL="0" distR="0" wp14:anchorId="31BA1F78" wp14:editId="4C561D4D">
            <wp:extent cx="5325036" cy="4114800"/>
            <wp:effectExtent l="0" t="0" r="9525" b="0"/>
            <wp:docPr id="1" name="Picture 1" descr="\\AG-FORBES\HomeDirs\LRamonda\My Documents\CAPS INFO\CAPS\CAPS Jan 14-Dec 14\Karnal Bunt\2014 KB Sampling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FORBES\HomeDirs\LRamonda\My Documents\CAPS INFO\CAPS\CAPS Jan 14-Dec 14\Karnal Bunt\2014 KB Sampling Pl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5036" cy="4114800"/>
                    </a:xfrm>
                    <a:prstGeom prst="rect">
                      <a:avLst/>
                    </a:prstGeom>
                    <a:noFill/>
                    <a:ln>
                      <a:noFill/>
                    </a:ln>
                  </pic:spPr>
                </pic:pic>
              </a:graphicData>
            </a:graphic>
          </wp:inline>
        </w:drawing>
      </w:r>
    </w:p>
    <w:p w:rsidR="00AE61F4" w:rsidRDefault="00AE61F4" w:rsidP="00AE61F4">
      <w:pPr>
        <w:jc w:val="center"/>
      </w:pPr>
    </w:p>
    <w:p w:rsidR="00AE61F4" w:rsidRDefault="00AE61F4" w:rsidP="00AE61F4">
      <w:pPr>
        <w:pStyle w:val="ListParagraph"/>
        <w:numPr>
          <w:ilvl w:val="0"/>
          <w:numId w:val="21"/>
        </w:numPr>
        <w:spacing w:line="276" w:lineRule="auto"/>
        <w:contextualSpacing/>
      </w:pPr>
      <w:r>
        <w:t>Soybean Commodity – May-August - Proposed: 79 sites in 38 counties in eastern part of state - 2 seasonal staff</w:t>
      </w:r>
    </w:p>
    <w:p w:rsidR="00AE61F4" w:rsidRDefault="00AE61F4" w:rsidP="00AE61F4">
      <w:pPr>
        <w:pStyle w:val="ListParagraph"/>
      </w:pPr>
      <w:r>
        <w:t xml:space="preserve">Pests: summer fruit </w:t>
      </w:r>
      <w:proofErr w:type="spellStart"/>
      <w:r>
        <w:t>tortrix</w:t>
      </w:r>
      <w:proofErr w:type="spellEnd"/>
      <w:r>
        <w:t xml:space="preserve">, silver y moth, golden twin-spot moth, old world bollworm, Egyptian </w:t>
      </w:r>
      <w:proofErr w:type="spellStart"/>
      <w:r>
        <w:t>cottonworm</w:t>
      </w:r>
      <w:proofErr w:type="spellEnd"/>
    </w:p>
    <w:p w:rsidR="00AE61F4" w:rsidRDefault="00AE61F4" w:rsidP="00AE61F4">
      <w:pPr>
        <w:pStyle w:val="ListParagraph"/>
        <w:jc w:val="center"/>
      </w:pPr>
    </w:p>
    <w:p w:rsidR="00AE61F4" w:rsidRDefault="00AE61F4" w:rsidP="00AE61F4">
      <w:pPr>
        <w:pStyle w:val="ListParagraph"/>
        <w:jc w:val="center"/>
      </w:pPr>
      <w:r>
        <w:rPr>
          <w:noProof/>
        </w:rPr>
        <w:lastRenderedPageBreak/>
        <mc:AlternateContent>
          <mc:Choice Requires="wps">
            <w:drawing>
              <wp:anchor distT="0" distB="0" distL="114300" distR="114300" simplePos="0" relativeHeight="251660288" behindDoc="0" locked="0" layoutInCell="1" allowOverlap="1" wp14:anchorId="10DE6EB8" wp14:editId="404A4B88">
                <wp:simplePos x="0" y="0"/>
                <wp:positionH relativeFrom="column">
                  <wp:posOffset>2536190</wp:posOffset>
                </wp:positionH>
                <wp:positionV relativeFrom="paragraph">
                  <wp:posOffset>3630095</wp:posOffset>
                </wp:positionV>
                <wp:extent cx="1990725" cy="4572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9907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1F4" w:rsidRDefault="00AE61F4" w:rsidP="00AE61F4">
                            <w:r>
                              <w:t xml:space="preserve">SE KS – </w:t>
                            </w:r>
                            <w:r>
                              <w:rPr>
                                <w:noProof/>
                              </w:rPr>
                              <w:t xml:space="preserve"> </w:t>
                            </w:r>
                            <w:r>
                              <w:rPr>
                                <w:noProof/>
                              </w:rPr>
                              <w:drawing>
                                <wp:inline distT="0" distB="0" distL="0" distR="0" wp14:anchorId="0FBD4BD6" wp14:editId="6C1306D7">
                                  <wp:extent cx="257175" cy="15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t xml:space="preserve">   33 Fields</w:t>
                            </w:r>
                          </w:p>
                          <w:p w:rsidR="00AE61F4" w:rsidRDefault="00AE61F4" w:rsidP="00AE61F4">
                            <w:r>
                              <w:t xml:space="preserve">NE KS – </w:t>
                            </w:r>
                            <w:r>
                              <w:rPr>
                                <w:noProof/>
                              </w:rPr>
                              <w:drawing>
                                <wp:inline distT="0" distB="0" distL="0" distR="0" wp14:anchorId="30FA457E" wp14:editId="0C48AF18">
                                  <wp:extent cx="257175" cy="14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t xml:space="preserve">   46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9.7pt;margin-top:285.85pt;width:156.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" fillcolor="white [3201]" strokeweight=".5pt">
                <v:textbox>
                  <w:txbxContent>
                    <w:p w:rsidR="00AE61F4" w:rsidRDefault="00AE61F4" w:rsidP="00AE61F4">
                      <w:r>
                        <w:t xml:space="preserve">SE KS – </w:t>
                      </w:r>
                      <w:r>
                        <w:rPr>
                          <w:noProof/>
                        </w:rPr>
                        <w:t xml:space="preserve"> </w:t>
                      </w:r>
                      <w:r>
                        <w:rPr>
                          <w:noProof/>
                        </w:rPr>
                        <w:drawing>
                          <wp:inline distT="0" distB="0" distL="0" distR="0" wp14:anchorId="0FBD4BD6" wp14:editId="6C1306D7">
                            <wp:extent cx="257175" cy="15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t xml:space="preserve">   33 Fields</w:t>
                      </w:r>
                    </w:p>
                    <w:p w:rsidR="00AE61F4" w:rsidRDefault="00AE61F4" w:rsidP="00AE61F4">
                      <w:r>
                        <w:t xml:space="preserve">NE KS – </w:t>
                      </w:r>
                      <w:r>
                        <w:rPr>
                          <w:noProof/>
                        </w:rPr>
                        <w:drawing>
                          <wp:inline distT="0" distB="0" distL="0" distR="0" wp14:anchorId="30FA457E" wp14:editId="0C48AF18">
                            <wp:extent cx="257175" cy="14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t xml:space="preserve">   46 Fields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D408435" wp14:editId="2F1CE35C">
                <wp:simplePos x="0" y="0"/>
                <wp:positionH relativeFrom="column">
                  <wp:posOffset>2138680</wp:posOffset>
                </wp:positionH>
                <wp:positionV relativeFrom="paragraph">
                  <wp:posOffset>360045</wp:posOffset>
                </wp:positionV>
                <wp:extent cx="2476500" cy="304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4765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1F4" w:rsidRPr="007A066F" w:rsidRDefault="00AE61F4" w:rsidP="00AE61F4">
                            <w:pPr>
                              <w:rPr>
                                <w:b/>
                              </w:rPr>
                            </w:pPr>
                            <w:r w:rsidRPr="007A066F">
                              <w:rPr>
                                <w:b/>
                              </w:rPr>
                              <w:t>Soybean – 1 field p</w:t>
                            </w:r>
                            <w:r>
                              <w:rPr>
                                <w:b/>
                              </w:rPr>
                              <w:t>e</w:t>
                            </w:r>
                            <w:r w:rsidRPr="007A066F">
                              <w:rPr>
                                <w:b/>
                              </w:rPr>
                              <w:t>r 25,000 acres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68.4pt;margin-top:28.35pt;width:1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" fillcolor="white [3201]" strokeweight=".5pt">
                <v:textbox>
                  <w:txbxContent>
                    <w:p w:rsidR="00AE61F4" w:rsidRPr="007A066F" w:rsidRDefault="00AE61F4" w:rsidP="00AE61F4">
                      <w:pPr>
                        <w:rPr>
                          <w:b/>
                        </w:rPr>
                      </w:pPr>
                      <w:r w:rsidRPr="007A066F">
                        <w:rPr>
                          <w:b/>
                        </w:rPr>
                        <w:t>Soybean – 1 field p</w:t>
                      </w:r>
                      <w:r>
                        <w:rPr>
                          <w:b/>
                        </w:rPr>
                        <w:t>e</w:t>
                      </w:r>
                      <w:r w:rsidRPr="007A066F">
                        <w:rPr>
                          <w:b/>
                        </w:rPr>
                        <w:t>r 25,000 acres</w:t>
                      </w:r>
                    </w:p>
                  </w:txbxContent>
                </v:textbox>
              </v:shape>
            </w:pict>
          </mc:Fallback>
        </mc:AlternateContent>
      </w:r>
      <w:r>
        <w:rPr>
          <w:b/>
          <w:noProof/>
        </w:rPr>
        <w:drawing>
          <wp:inline distT="0" distB="0" distL="0" distR="0" wp14:anchorId="024B0EE0" wp14:editId="148661AC">
            <wp:extent cx="5325036" cy="4114800"/>
            <wp:effectExtent l="0" t="0" r="9525" b="0"/>
            <wp:docPr id="2" name="Picture 2" descr="\\AG-FORBES\HomeDirs\LRamonda\My Documents\CAPS INFO\CAPS\CAPS Jan 14-Dec 14\Soybeans\Survey\2008-12 KS County Soybean East Surve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FORBES\HomeDirs\LRamonda\My Documents\CAPS INFO\CAPS\CAPS Jan 14-Dec 14\Soybeans\Survey\2008-12 KS County Soybean East Survey 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5036" cy="4114800"/>
                    </a:xfrm>
                    <a:prstGeom prst="rect">
                      <a:avLst/>
                    </a:prstGeom>
                    <a:noFill/>
                    <a:ln>
                      <a:noFill/>
                    </a:ln>
                  </pic:spPr>
                </pic:pic>
              </a:graphicData>
            </a:graphic>
          </wp:inline>
        </w:drawing>
      </w:r>
    </w:p>
    <w:p w:rsidR="00AE61F4" w:rsidRDefault="00AE61F4" w:rsidP="00AE61F4">
      <w:pPr>
        <w:ind w:left="360"/>
        <w:rPr>
          <w:u w:val="single"/>
        </w:rPr>
      </w:pPr>
    </w:p>
    <w:p w:rsidR="00AE61F4" w:rsidRPr="00AE61F4" w:rsidRDefault="00AE61F4" w:rsidP="00AE61F4">
      <w:pPr>
        <w:ind w:left="360"/>
        <w:rPr>
          <w:u w:val="single"/>
        </w:rPr>
      </w:pPr>
      <w:r w:rsidRPr="00AE61F4">
        <w:rPr>
          <w:u w:val="single"/>
        </w:rPr>
        <w:t xml:space="preserve">2014 </w:t>
      </w:r>
      <w:proofErr w:type="spellStart"/>
      <w:r w:rsidRPr="00AE61F4">
        <w:rPr>
          <w:u w:val="single"/>
        </w:rPr>
        <w:t>Farmbill</w:t>
      </w:r>
      <w:proofErr w:type="spellEnd"/>
      <w:r w:rsidRPr="00AE61F4">
        <w:rPr>
          <w:u w:val="single"/>
        </w:rPr>
        <w:t>:</w:t>
      </w:r>
    </w:p>
    <w:p w:rsidR="00AE61F4" w:rsidRDefault="00AE61F4" w:rsidP="00AE61F4">
      <w:pPr>
        <w:pStyle w:val="ListParagraph"/>
        <w:numPr>
          <w:ilvl w:val="0"/>
          <w:numId w:val="21"/>
        </w:numPr>
        <w:autoSpaceDE w:val="0"/>
        <w:autoSpaceDN w:val="0"/>
        <w:adjustRightInd w:val="0"/>
        <w:contextualSpacing/>
        <w:rPr>
          <w:rFonts w:cs="Arial"/>
          <w:iCs/>
        </w:rPr>
      </w:pPr>
      <w:r>
        <w:rPr>
          <w:rFonts w:cs="Arial"/>
          <w:iCs/>
        </w:rPr>
        <w:t>Grape Commodity – Goal 1 – Enhance Plant Pest/Disease Survey - 2</w:t>
      </w:r>
      <w:r w:rsidRPr="006C18E5">
        <w:rPr>
          <w:rFonts w:cs="Arial"/>
          <w:iCs/>
          <w:vertAlign w:val="superscript"/>
        </w:rPr>
        <w:t>nd</w:t>
      </w:r>
      <w:r>
        <w:rPr>
          <w:rFonts w:cs="Arial"/>
          <w:iCs/>
        </w:rPr>
        <w:t xml:space="preserve"> year of survey.  Pests: </w:t>
      </w:r>
      <w:r w:rsidRPr="004D5E7D">
        <w:rPr>
          <w:iCs/>
        </w:rPr>
        <w:t xml:space="preserve">summer fruit </w:t>
      </w:r>
      <w:proofErr w:type="spellStart"/>
      <w:r w:rsidRPr="004D5E7D">
        <w:rPr>
          <w:iCs/>
        </w:rPr>
        <w:t>tortrix</w:t>
      </w:r>
      <w:proofErr w:type="spellEnd"/>
      <w:r w:rsidRPr="004D5E7D">
        <w:rPr>
          <w:iCs/>
        </w:rPr>
        <w:t xml:space="preserve"> (</w:t>
      </w:r>
      <w:proofErr w:type="spellStart"/>
      <w:r w:rsidRPr="004D5E7D">
        <w:rPr>
          <w:i/>
          <w:iCs/>
        </w:rPr>
        <w:t>Adoxophyes</w:t>
      </w:r>
      <w:proofErr w:type="spellEnd"/>
      <w:r w:rsidRPr="004D5E7D">
        <w:rPr>
          <w:i/>
          <w:iCs/>
        </w:rPr>
        <w:t xml:space="preserve"> </w:t>
      </w:r>
      <w:proofErr w:type="spellStart"/>
      <w:r w:rsidRPr="004D5E7D">
        <w:rPr>
          <w:i/>
          <w:iCs/>
        </w:rPr>
        <w:t>orana</w:t>
      </w:r>
      <w:proofErr w:type="spellEnd"/>
      <w:r w:rsidRPr="004D5E7D">
        <w:rPr>
          <w:iCs/>
        </w:rPr>
        <w:t>), silver Y moth (</w:t>
      </w:r>
      <w:proofErr w:type="spellStart"/>
      <w:r w:rsidRPr="004D5E7D">
        <w:rPr>
          <w:i/>
          <w:iCs/>
        </w:rPr>
        <w:t>Autographa</w:t>
      </w:r>
      <w:proofErr w:type="spellEnd"/>
      <w:r w:rsidRPr="004D5E7D">
        <w:rPr>
          <w:i/>
          <w:iCs/>
        </w:rPr>
        <w:t xml:space="preserve"> gamma</w:t>
      </w:r>
      <w:r w:rsidRPr="004D5E7D">
        <w:rPr>
          <w:iCs/>
        </w:rPr>
        <w:t xml:space="preserve">), </w:t>
      </w:r>
      <w:r w:rsidRPr="004D5E7D">
        <w:t>European grape berry moth (</w:t>
      </w:r>
      <w:proofErr w:type="spellStart"/>
      <w:r w:rsidRPr="004D5E7D">
        <w:rPr>
          <w:i/>
          <w:iCs/>
        </w:rPr>
        <w:t>Eupoecilia</w:t>
      </w:r>
      <w:proofErr w:type="spellEnd"/>
      <w:r w:rsidRPr="004D5E7D">
        <w:rPr>
          <w:i/>
          <w:iCs/>
        </w:rPr>
        <w:t xml:space="preserve"> </w:t>
      </w:r>
      <w:proofErr w:type="spellStart"/>
      <w:r w:rsidRPr="004D5E7D">
        <w:rPr>
          <w:i/>
          <w:iCs/>
        </w:rPr>
        <w:t>ambiguella</w:t>
      </w:r>
      <w:proofErr w:type="spellEnd"/>
      <w:r w:rsidRPr="004D5E7D">
        <w:rPr>
          <w:iCs/>
        </w:rPr>
        <w:t xml:space="preserve">), </w:t>
      </w:r>
      <w:r w:rsidRPr="004D5E7D">
        <w:t>European grape vine moth (</w:t>
      </w:r>
      <w:proofErr w:type="spellStart"/>
      <w:r w:rsidRPr="004D5E7D">
        <w:rPr>
          <w:i/>
          <w:iCs/>
        </w:rPr>
        <w:t>Lobesia</w:t>
      </w:r>
      <w:proofErr w:type="spellEnd"/>
      <w:r w:rsidRPr="004D5E7D">
        <w:rPr>
          <w:i/>
          <w:iCs/>
        </w:rPr>
        <w:t xml:space="preserve"> </w:t>
      </w:r>
      <w:proofErr w:type="spellStart"/>
      <w:r w:rsidRPr="004D5E7D">
        <w:rPr>
          <w:i/>
          <w:iCs/>
        </w:rPr>
        <w:t>botrana</w:t>
      </w:r>
      <w:proofErr w:type="spellEnd"/>
      <w:r w:rsidRPr="004D5E7D">
        <w:rPr>
          <w:iCs/>
        </w:rPr>
        <w:t xml:space="preserve">) and </w:t>
      </w:r>
      <w:r w:rsidRPr="004D5E7D">
        <w:t xml:space="preserve">Egyptian </w:t>
      </w:r>
      <w:proofErr w:type="spellStart"/>
      <w:r w:rsidRPr="004D5E7D">
        <w:t>cottonworm</w:t>
      </w:r>
      <w:proofErr w:type="spellEnd"/>
      <w:r w:rsidRPr="004D5E7D">
        <w:t xml:space="preserve"> (</w:t>
      </w:r>
      <w:proofErr w:type="spellStart"/>
      <w:r w:rsidRPr="004D5E7D">
        <w:rPr>
          <w:i/>
          <w:iCs/>
        </w:rPr>
        <w:t>Spodoptera</w:t>
      </w:r>
      <w:proofErr w:type="spellEnd"/>
      <w:r w:rsidRPr="004D5E7D">
        <w:rPr>
          <w:i/>
          <w:iCs/>
        </w:rPr>
        <w:t xml:space="preserve"> </w:t>
      </w:r>
      <w:proofErr w:type="spellStart"/>
      <w:r w:rsidRPr="004D5E7D">
        <w:rPr>
          <w:i/>
          <w:iCs/>
        </w:rPr>
        <w:t>littoralis</w:t>
      </w:r>
      <w:proofErr w:type="spellEnd"/>
      <w:r w:rsidRPr="004D5E7D">
        <w:rPr>
          <w:iCs/>
        </w:rPr>
        <w:t xml:space="preserve">), </w:t>
      </w:r>
      <w:r>
        <w:t>Cotton</w:t>
      </w:r>
      <w:r w:rsidRPr="00BF49E6">
        <w:t xml:space="preserve"> cutworm (</w:t>
      </w:r>
      <w:proofErr w:type="spellStart"/>
      <w:r w:rsidRPr="00BF49E6">
        <w:rPr>
          <w:i/>
          <w:iCs/>
        </w:rPr>
        <w:t>Spodoptera</w:t>
      </w:r>
      <w:proofErr w:type="spellEnd"/>
      <w:r>
        <w:rPr>
          <w:i/>
          <w:iCs/>
        </w:rPr>
        <w:t xml:space="preserve"> </w:t>
      </w:r>
      <w:proofErr w:type="spellStart"/>
      <w:r w:rsidRPr="00BF49E6">
        <w:rPr>
          <w:i/>
          <w:iCs/>
        </w:rPr>
        <w:t>Litura</w:t>
      </w:r>
      <w:proofErr w:type="spellEnd"/>
      <w:r w:rsidRPr="00BF49E6">
        <w:rPr>
          <w:i/>
          <w:iCs/>
        </w:rPr>
        <w:t>)</w:t>
      </w:r>
      <w:r>
        <w:rPr>
          <w:i/>
          <w:iCs/>
        </w:rPr>
        <w:t>,</w:t>
      </w:r>
      <w:r w:rsidRPr="00BF49E6">
        <w:rPr>
          <w:i/>
          <w:iCs/>
        </w:rPr>
        <w:t xml:space="preserve"> </w:t>
      </w:r>
      <w:r w:rsidRPr="004D5E7D">
        <w:rPr>
          <w:iCs/>
        </w:rPr>
        <w:t>Pierce’s Disease (</w:t>
      </w:r>
      <w:proofErr w:type="spellStart"/>
      <w:r w:rsidRPr="004D5E7D">
        <w:rPr>
          <w:i/>
          <w:iCs/>
        </w:rPr>
        <w:t>Xylella</w:t>
      </w:r>
      <w:proofErr w:type="spellEnd"/>
      <w:r w:rsidRPr="004D5E7D">
        <w:rPr>
          <w:i/>
          <w:iCs/>
        </w:rPr>
        <w:t xml:space="preserve"> </w:t>
      </w:r>
      <w:proofErr w:type="spellStart"/>
      <w:r w:rsidRPr="004D5E7D">
        <w:rPr>
          <w:i/>
          <w:iCs/>
        </w:rPr>
        <w:t>fastidiosa</w:t>
      </w:r>
      <w:proofErr w:type="spellEnd"/>
      <w:r w:rsidRPr="004D5E7D">
        <w:rPr>
          <w:iCs/>
        </w:rPr>
        <w:t xml:space="preserve">) and </w:t>
      </w:r>
      <w:r w:rsidRPr="004D5E7D">
        <w:t>Australian grapevine yellows</w:t>
      </w:r>
      <w:r w:rsidRPr="004D5E7D">
        <w:rPr>
          <w:i/>
        </w:rPr>
        <w:t xml:space="preserve"> (</w:t>
      </w:r>
      <w:proofErr w:type="spellStart"/>
      <w:r w:rsidRPr="004D5E7D">
        <w:rPr>
          <w:i/>
          <w:iCs/>
        </w:rPr>
        <w:t>Candidatus</w:t>
      </w:r>
      <w:proofErr w:type="spellEnd"/>
      <w:r w:rsidRPr="004D5E7D">
        <w:rPr>
          <w:i/>
          <w:iCs/>
        </w:rPr>
        <w:t xml:space="preserve"> </w:t>
      </w:r>
      <w:proofErr w:type="spellStart"/>
      <w:r w:rsidRPr="004D5E7D">
        <w:rPr>
          <w:i/>
        </w:rPr>
        <w:t>Phytoplasma</w:t>
      </w:r>
      <w:proofErr w:type="spellEnd"/>
      <w:r w:rsidRPr="004D5E7D">
        <w:rPr>
          <w:i/>
        </w:rPr>
        <w:t xml:space="preserve"> </w:t>
      </w:r>
      <w:proofErr w:type="spellStart"/>
      <w:r w:rsidRPr="004D5E7D">
        <w:rPr>
          <w:i/>
        </w:rPr>
        <w:t>australiense</w:t>
      </w:r>
      <w:proofErr w:type="spellEnd"/>
      <w:r w:rsidRPr="004D5E7D">
        <w:t>)</w:t>
      </w:r>
      <w:r>
        <w:t xml:space="preserve">.  </w:t>
      </w:r>
      <w:r>
        <w:rPr>
          <w:rFonts w:cs="Arial"/>
          <w:iCs/>
        </w:rPr>
        <w:t>July-September  ~ 11 weeks</w:t>
      </w:r>
    </w:p>
    <w:p w:rsidR="00AE61F4" w:rsidRDefault="00AE61F4" w:rsidP="00AE61F4">
      <w:pPr>
        <w:pStyle w:val="ListParagraph"/>
        <w:autoSpaceDE w:val="0"/>
        <w:autoSpaceDN w:val="0"/>
        <w:adjustRightInd w:val="0"/>
        <w:rPr>
          <w:rFonts w:cs="Arial"/>
          <w:iCs/>
        </w:rPr>
      </w:pPr>
    </w:p>
    <w:p w:rsidR="00AE61F4" w:rsidRDefault="00AE61F4" w:rsidP="00AE61F4">
      <w:pPr>
        <w:pStyle w:val="ListParagraph"/>
        <w:autoSpaceDE w:val="0"/>
        <w:autoSpaceDN w:val="0"/>
        <w:adjustRightInd w:val="0"/>
        <w:jc w:val="center"/>
        <w:rPr>
          <w:rFonts w:cs="Arial"/>
          <w:iCs/>
        </w:rPr>
      </w:pPr>
      <w:r>
        <w:rPr>
          <w:iCs/>
          <w:noProof/>
          <w:color w:val="FF0000"/>
        </w:rPr>
        <w:lastRenderedPageBreak/>
        <w:drawing>
          <wp:inline distT="0" distB="0" distL="0" distR="0" wp14:anchorId="56F297DB" wp14:editId="33B8984E">
            <wp:extent cx="4260030" cy="3291840"/>
            <wp:effectExtent l="0" t="0" r="7620" b="3810"/>
            <wp:docPr id="5" name="Picture 5" descr="\\AG-FORBES\HomeDirs\LRamonda\My Documents\CAPS INFO\CAPS\CAPS Jan 14-Dec 14\Grape\2014 Grape Kansas Coun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FORBES\HomeDirs\LRamonda\My Documents\CAPS INFO\CAPS\CAPS Jan 14-Dec 14\Grape\2014 Grape Kansas Count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0030" cy="3291840"/>
                    </a:xfrm>
                    <a:prstGeom prst="rect">
                      <a:avLst/>
                    </a:prstGeom>
                    <a:noFill/>
                    <a:ln>
                      <a:noFill/>
                    </a:ln>
                  </pic:spPr>
                </pic:pic>
              </a:graphicData>
            </a:graphic>
          </wp:inline>
        </w:drawing>
      </w:r>
    </w:p>
    <w:p w:rsidR="00AE61F4" w:rsidRDefault="00AE61F4" w:rsidP="00AE61F4">
      <w:pPr>
        <w:pStyle w:val="ListParagraph"/>
        <w:autoSpaceDE w:val="0"/>
        <w:autoSpaceDN w:val="0"/>
        <w:adjustRightInd w:val="0"/>
        <w:jc w:val="center"/>
        <w:rPr>
          <w:rFonts w:cs="Arial"/>
          <w:iCs/>
        </w:rPr>
      </w:pPr>
    </w:p>
    <w:p w:rsidR="00AE61F4" w:rsidRPr="006C18E5" w:rsidRDefault="00AE61F4" w:rsidP="00AE61F4">
      <w:pPr>
        <w:pStyle w:val="ListParagraph"/>
        <w:numPr>
          <w:ilvl w:val="0"/>
          <w:numId w:val="21"/>
        </w:numPr>
        <w:autoSpaceDE w:val="0"/>
        <w:autoSpaceDN w:val="0"/>
        <w:adjustRightInd w:val="0"/>
        <w:contextualSpacing/>
        <w:rPr>
          <w:rStyle w:val="st"/>
          <w:rFonts w:cs="Arial"/>
          <w:iCs/>
        </w:rPr>
      </w:pPr>
      <w:r>
        <w:rPr>
          <w:rFonts w:cs="Arial"/>
          <w:iCs/>
        </w:rPr>
        <w:t xml:space="preserve">Agroforestry pest survey -  Goal 1 – Enhance Plant Pest/Disease Survey.  North central and central part of the state.  Conducted by seasonal employee. </w:t>
      </w:r>
      <w:r w:rsidRPr="006C18E5">
        <w:rPr>
          <w:iCs/>
        </w:rPr>
        <w:t xml:space="preserve">Trap for </w:t>
      </w:r>
      <w:r>
        <w:t>o</w:t>
      </w:r>
      <w:r w:rsidRPr="006C18E5">
        <w:t>ak ambrosia beetle (</w:t>
      </w:r>
      <w:r w:rsidRPr="006C18E5">
        <w:rPr>
          <w:i/>
        </w:rPr>
        <w:t xml:space="preserve">Platypus </w:t>
      </w:r>
      <w:proofErr w:type="spellStart"/>
      <w:r w:rsidRPr="006C18E5">
        <w:rPr>
          <w:i/>
        </w:rPr>
        <w:t>quercivorus</w:t>
      </w:r>
      <w:proofErr w:type="spellEnd"/>
      <w:r w:rsidRPr="006C18E5">
        <w:t xml:space="preserve">), </w:t>
      </w:r>
      <w:r>
        <w:t>o</w:t>
      </w:r>
      <w:r w:rsidRPr="006C18E5">
        <w:rPr>
          <w:iCs/>
        </w:rPr>
        <w:t xml:space="preserve">ak </w:t>
      </w:r>
      <w:proofErr w:type="spellStart"/>
      <w:r w:rsidRPr="006C18E5">
        <w:rPr>
          <w:iCs/>
        </w:rPr>
        <w:t>processionary</w:t>
      </w:r>
      <w:proofErr w:type="spellEnd"/>
      <w:r w:rsidRPr="006C18E5">
        <w:rPr>
          <w:iCs/>
        </w:rPr>
        <w:t xml:space="preserve"> moth (</w:t>
      </w:r>
      <w:proofErr w:type="spellStart"/>
      <w:r w:rsidRPr="006C18E5">
        <w:rPr>
          <w:i/>
          <w:iCs/>
        </w:rPr>
        <w:t>Thaumetopoea</w:t>
      </w:r>
      <w:proofErr w:type="spellEnd"/>
      <w:r w:rsidRPr="006C18E5">
        <w:rPr>
          <w:i/>
          <w:iCs/>
        </w:rPr>
        <w:t xml:space="preserve"> </w:t>
      </w:r>
      <w:proofErr w:type="spellStart"/>
      <w:r w:rsidRPr="006C18E5">
        <w:rPr>
          <w:i/>
          <w:iCs/>
        </w:rPr>
        <w:t>processionea</w:t>
      </w:r>
      <w:proofErr w:type="spellEnd"/>
      <w:r w:rsidRPr="006C18E5">
        <w:rPr>
          <w:iCs/>
        </w:rPr>
        <w:t>) and Walnut twig beetle (</w:t>
      </w:r>
      <w:proofErr w:type="spellStart"/>
      <w:r w:rsidRPr="006C18E5">
        <w:rPr>
          <w:rStyle w:val="st"/>
          <w:i/>
          <w:color w:val="222222"/>
        </w:rPr>
        <w:t>Pityophthorus</w:t>
      </w:r>
      <w:proofErr w:type="spellEnd"/>
      <w:r w:rsidRPr="006C18E5">
        <w:rPr>
          <w:rStyle w:val="st"/>
          <w:i/>
          <w:color w:val="222222"/>
        </w:rPr>
        <w:t xml:space="preserve"> </w:t>
      </w:r>
      <w:proofErr w:type="spellStart"/>
      <w:r w:rsidRPr="006C18E5">
        <w:rPr>
          <w:rStyle w:val="st"/>
          <w:i/>
          <w:color w:val="222222"/>
        </w:rPr>
        <w:t>juglandis</w:t>
      </w:r>
      <w:proofErr w:type="spellEnd"/>
      <w:r w:rsidRPr="006C18E5">
        <w:rPr>
          <w:rStyle w:val="st"/>
          <w:color w:val="222222"/>
        </w:rPr>
        <w:t>).</w:t>
      </w:r>
      <w:r>
        <w:rPr>
          <w:rStyle w:val="st"/>
          <w:color w:val="222222"/>
        </w:rPr>
        <w:t xml:space="preserve">  Trapping:  July-October at 35 sites in 21 counties.  ~ 16 weeks</w:t>
      </w:r>
    </w:p>
    <w:p w:rsidR="00AE61F4" w:rsidRPr="006C18E5" w:rsidRDefault="00AE61F4" w:rsidP="00AE61F4">
      <w:pPr>
        <w:autoSpaceDE w:val="0"/>
        <w:autoSpaceDN w:val="0"/>
        <w:adjustRightInd w:val="0"/>
        <w:ind w:left="360"/>
        <w:jc w:val="center"/>
        <w:rPr>
          <w:rFonts w:cs="Arial"/>
          <w:iCs/>
        </w:rPr>
      </w:pPr>
      <w:r>
        <w:rPr>
          <w:rFonts w:cs="Arial"/>
          <w:iCs/>
          <w:noProof/>
        </w:rPr>
        <w:drawing>
          <wp:inline distT="0" distB="0" distL="0" distR="0" wp14:anchorId="57F62329" wp14:editId="18AFC014">
            <wp:extent cx="5211922" cy="2926080"/>
            <wp:effectExtent l="0" t="0" r="8255" b="7620"/>
            <wp:docPr id="4" name="Picture 4" descr="\\AG-FORBES\HomeDirs\LRamonda\My Documents\CAPS INFO\CAPS\CAPS Jan 14-Dec 14\Agroforestry farmbill\2014 ag forestry trap sites with counties  proposa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FORBES\HomeDirs\LRamonda\My Documents\CAPS INFO\CAPS\CAPS Jan 14-Dec 14\Agroforestry farmbill\2014 ag forestry trap sites with counties  proposal (2).bmp"/>
                    <pic:cNvPicPr>
                      <a:picLocks noChangeAspect="1" noChangeArrowheads="1"/>
                    </pic:cNvPicPr>
                  </pic:nvPicPr>
                  <pic:blipFill rotWithShape="1">
                    <a:blip r:embed="rId14">
                      <a:extLst>
                        <a:ext uri="{28A0092B-C50C-407E-A947-70E740481C1C}">
                          <a14:useLocalDpi xmlns:a14="http://schemas.microsoft.com/office/drawing/2010/main" val="0"/>
                        </a:ext>
                      </a:extLst>
                    </a:blip>
                    <a:srcRect b="54833"/>
                    <a:stretch/>
                  </pic:blipFill>
                  <pic:spPr bwMode="auto">
                    <a:xfrm>
                      <a:off x="0" y="0"/>
                      <a:ext cx="5211922" cy="2926080"/>
                    </a:xfrm>
                    <a:prstGeom prst="rect">
                      <a:avLst/>
                    </a:prstGeom>
                    <a:noFill/>
                    <a:ln>
                      <a:noFill/>
                    </a:ln>
                    <a:extLst>
                      <a:ext uri="{53640926-AAD7-44D8-BBD7-CCE9431645EC}">
                        <a14:shadowObscured xmlns:a14="http://schemas.microsoft.com/office/drawing/2010/main"/>
                      </a:ext>
                    </a:extLst>
                  </pic:spPr>
                </pic:pic>
              </a:graphicData>
            </a:graphic>
          </wp:inline>
        </w:drawing>
      </w:r>
    </w:p>
    <w:p w:rsidR="00AE61F4" w:rsidRDefault="00AE61F4" w:rsidP="00AE61F4">
      <w:pPr>
        <w:autoSpaceDE w:val="0"/>
        <w:autoSpaceDN w:val="0"/>
        <w:adjustRightInd w:val="0"/>
        <w:rPr>
          <w:rFonts w:cs="Arial"/>
          <w:sz w:val="20"/>
          <w:szCs w:val="20"/>
        </w:rPr>
      </w:pPr>
    </w:p>
    <w:p w:rsidR="00AE61F4" w:rsidRDefault="00AE61F4" w:rsidP="00AE61F4">
      <w:pPr>
        <w:autoSpaceDE w:val="0"/>
        <w:autoSpaceDN w:val="0"/>
        <w:adjustRightInd w:val="0"/>
        <w:rPr>
          <w:rFonts w:cs="Arial"/>
          <w:sz w:val="20"/>
          <w:szCs w:val="20"/>
        </w:rPr>
      </w:pPr>
    </w:p>
    <w:p w:rsidR="00AE61F4" w:rsidRDefault="00AE61F4" w:rsidP="00AE61F4">
      <w:pPr>
        <w:autoSpaceDE w:val="0"/>
        <w:autoSpaceDN w:val="0"/>
        <w:adjustRightInd w:val="0"/>
        <w:rPr>
          <w:rFonts w:cs="Arial"/>
          <w:sz w:val="20"/>
          <w:szCs w:val="20"/>
        </w:rPr>
      </w:pPr>
    </w:p>
    <w:p w:rsidR="00AE61F4" w:rsidRDefault="00AE61F4" w:rsidP="00AE61F4">
      <w:pPr>
        <w:autoSpaceDE w:val="0"/>
        <w:autoSpaceDN w:val="0"/>
        <w:adjustRightInd w:val="0"/>
        <w:rPr>
          <w:rFonts w:cs="Arial"/>
          <w:sz w:val="20"/>
          <w:szCs w:val="20"/>
        </w:rPr>
      </w:pPr>
    </w:p>
    <w:p w:rsidR="00AE61F4" w:rsidRPr="00B74772" w:rsidRDefault="00AE61F4" w:rsidP="00AE61F4">
      <w:pPr>
        <w:autoSpaceDE w:val="0"/>
        <w:autoSpaceDN w:val="0"/>
        <w:adjustRightInd w:val="0"/>
        <w:rPr>
          <w:rFonts w:cs="Arial"/>
          <w:sz w:val="20"/>
          <w:szCs w:val="20"/>
        </w:rPr>
      </w:pPr>
    </w:p>
    <w:p w:rsidR="00AE61F4" w:rsidRPr="00021DAE" w:rsidRDefault="00AE61F4" w:rsidP="00AE61F4">
      <w:pPr>
        <w:autoSpaceDE w:val="0"/>
        <w:autoSpaceDN w:val="0"/>
        <w:adjustRightInd w:val="0"/>
        <w:rPr>
          <w:rFonts w:cs="Arial"/>
          <w:b/>
          <w:noProof/>
          <w:sz w:val="20"/>
          <w:szCs w:val="20"/>
          <w:u w:val="single"/>
        </w:rPr>
      </w:pPr>
    </w:p>
    <w:p w:rsidR="003E5006" w:rsidRDefault="003E5006" w:rsidP="003E5006">
      <w:pPr>
        <w:spacing w:line="276" w:lineRule="auto"/>
        <w:rPr>
          <w:u w:val="single"/>
        </w:rPr>
      </w:pPr>
      <w:r w:rsidRPr="003E5006">
        <w:rPr>
          <w:u w:val="single"/>
        </w:rPr>
        <w:lastRenderedPageBreak/>
        <w:t>Other:</w:t>
      </w:r>
    </w:p>
    <w:p w:rsidR="003E5006" w:rsidRDefault="003E5006" w:rsidP="003E5006">
      <w:pPr>
        <w:spacing w:line="276" w:lineRule="auto"/>
        <w:rPr>
          <w:u w:val="single"/>
        </w:rPr>
      </w:pPr>
    </w:p>
    <w:p w:rsidR="003E5006" w:rsidRPr="003E5006" w:rsidRDefault="003E5006" w:rsidP="003E5006">
      <w:pPr>
        <w:pStyle w:val="ListParagraph"/>
        <w:numPr>
          <w:ilvl w:val="0"/>
          <w:numId w:val="11"/>
        </w:numPr>
        <w:spacing w:line="276" w:lineRule="auto"/>
        <w:ind w:left="360"/>
        <w:rPr>
          <w:u w:val="single"/>
        </w:rPr>
      </w:pPr>
      <w:r>
        <w:t xml:space="preserve">Tree Girdling – </w:t>
      </w:r>
      <w:r w:rsidR="00500591">
        <w:t>10</w:t>
      </w:r>
      <w:r>
        <w:t xml:space="preserve"> trees, 3 in </w:t>
      </w:r>
      <w:r w:rsidR="00500591">
        <w:t>Douglas</w:t>
      </w:r>
      <w:r>
        <w:t>, 2 in Leavenworth</w:t>
      </w:r>
      <w:r w:rsidR="003078A1">
        <w:t>,</w:t>
      </w:r>
      <w:r>
        <w:t xml:space="preserve"> </w:t>
      </w:r>
      <w:r w:rsidR="00500591">
        <w:t>4</w:t>
      </w:r>
      <w:r>
        <w:t xml:space="preserve"> in Johnson </w:t>
      </w:r>
      <w:r w:rsidR="003078A1">
        <w:t xml:space="preserve">and 1 in Wyandotte </w:t>
      </w:r>
      <w:proofErr w:type="gramStart"/>
      <w:r>
        <w:t>county</w:t>
      </w:r>
      <w:proofErr w:type="gramEnd"/>
      <w:r>
        <w:t xml:space="preserve">.  These </w:t>
      </w:r>
      <w:r w:rsidR="003078A1">
        <w:t>are being</w:t>
      </w:r>
      <w:r>
        <w:t xml:space="preserve"> checked and serviced </w:t>
      </w:r>
      <w:r w:rsidR="003078A1">
        <w:t>Jeff Vogel</w:t>
      </w:r>
      <w:r>
        <w:t>.  They will be serviced through the summer and then taken down and bark peeled in the fall.</w:t>
      </w:r>
    </w:p>
    <w:p w:rsidR="00D84C55" w:rsidRPr="00B92AD4" w:rsidRDefault="00D84C55" w:rsidP="00D84C55">
      <w:pPr>
        <w:spacing w:line="276" w:lineRule="auto"/>
        <w:ind w:left="360"/>
        <w:rPr>
          <w:u w:val="single"/>
        </w:rPr>
      </w:pPr>
    </w:p>
    <w:p w:rsidR="0097373D" w:rsidRDefault="0097373D" w:rsidP="0097373D">
      <w:pPr>
        <w:rPr>
          <w:u w:val="single"/>
        </w:rPr>
      </w:pPr>
      <w:r w:rsidRPr="009F5BBC">
        <w:rPr>
          <w:u w:val="single"/>
        </w:rPr>
        <w:t>State Specialist Updates:</w:t>
      </w:r>
    </w:p>
    <w:p w:rsidR="0097373D" w:rsidRDefault="0097373D" w:rsidP="0097373D">
      <w:pPr>
        <w:rPr>
          <w:u w:val="single"/>
        </w:rPr>
      </w:pPr>
    </w:p>
    <w:p w:rsidR="0043150D" w:rsidRDefault="0043150D" w:rsidP="00D84C55">
      <w:r>
        <w:t>Jeff Vogel – program manager:</w:t>
      </w:r>
    </w:p>
    <w:p w:rsidR="002F32F2" w:rsidRDefault="002F32F2" w:rsidP="002F32F2">
      <w:pPr>
        <w:pStyle w:val="ListParagraph"/>
        <w:numPr>
          <w:ilvl w:val="0"/>
          <w:numId w:val="11"/>
        </w:numPr>
      </w:pPr>
      <w:r>
        <w:t>Bio control release for purple loosestrife:</w:t>
      </w:r>
    </w:p>
    <w:p w:rsidR="002F32F2" w:rsidRDefault="002F32F2" w:rsidP="002F32F2">
      <w:pPr>
        <w:pStyle w:val="ListParagraph"/>
        <w:contextualSpacing/>
      </w:pPr>
      <w:r>
        <w:t xml:space="preserve">June 6, 2014 – Released 100 </w:t>
      </w:r>
      <w:proofErr w:type="spellStart"/>
      <w:r w:rsidRPr="00B6791F">
        <w:rPr>
          <w:i/>
        </w:rPr>
        <w:t>Hylobius</w:t>
      </w:r>
      <w:proofErr w:type="spellEnd"/>
      <w:r w:rsidRPr="00B6791F">
        <w:rPr>
          <w:i/>
        </w:rPr>
        <w:t xml:space="preserve"> </w:t>
      </w:r>
      <w:proofErr w:type="spellStart"/>
      <w:r w:rsidRPr="00B6791F">
        <w:rPr>
          <w:i/>
        </w:rPr>
        <w:t>transversovittus</w:t>
      </w:r>
      <w:proofErr w:type="spellEnd"/>
      <w:r>
        <w:t xml:space="preserve"> at Troy City Lake in Doniphan County</w:t>
      </w:r>
    </w:p>
    <w:p w:rsidR="00456968" w:rsidRDefault="002F32F2" w:rsidP="002F32F2">
      <w:pPr>
        <w:pStyle w:val="ListParagraph"/>
        <w:contextualSpacing/>
      </w:pPr>
      <w:r>
        <w:t xml:space="preserve">June 10, 2014 – Released 100 </w:t>
      </w:r>
      <w:proofErr w:type="spellStart"/>
      <w:r w:rsidRPr="00B6791F">
        <w:rPr>
          <w:i/>
        </w:rPr>
        <w:t>Hylobius</w:t>
      </w:r>
      <w:proofErr w:type="spellEnd"/>
      <w:r w:rsidRPr="00B6791F">
        <w:rPr>
          <w:i/>
        </w:rPr>
        <w:t xml:space="preserve"> </w:t>
      </w:r>
      <w:proofErr w:type="spellStart"/>
      <w:r w:rsidRPr="00B6791F">
        <w:rPr>
          <w:i/>
        </w:rPr>
        <w:t>transversovittus</w:t>
      </w:r>
      <w:proofErr w:type="spellEnd"/>
      <w:r>
        <w:t xml:space="preserve"> at </w:t>
      </w:r>
      <w:proofErr w:type="spellStart"/>
      <w:r>
        <w:t>Reynold’s</w:t>
      </w:r>
      <w:proofErr w:type="spellEnd"/>
      <w:r>
        <w:t xml:space="preserve"> Ranch in Bourbon County</w:t>
      </w:r>
      <w:r>
        <w:t xml:space="preserve"> </w:t>
      </w:r>
    </w:p>
    <w:p w:rsidR="00E714AA" w:rsidRPr="00E714AA" w:rsidRDefault="00E714AA" w:rsidP="00E714AA">
      <w:pPr>
        <w:pStyle w:val="ListParagraph"/>
        <w:numPr>
          <w:ilvl w:val="0"/>
          <w:numId w:val="11"/>
        </w:numPr>
        <w:contextualSpacing/>
        <w:rPr>
          <w:b/>
        </w:rPr>
      </w:pPr>
      <w:proofErr w:type="spellStart"/>
      <w:r>
        <w:t>Hydrilla</w:t>
      </w:r>
      <w:proofErr w:type="spellEnd"/>
      <w:r>
        <w:t xml:space="preserve"> eradication is ongoing at Black Bob Lake – KDA reimburses cost for chemical to treat pond - $1200-$1500 for the lake treatment</w:t>
      </w:r>
    </w:p>
    <w:p w:rsidR="00E714AA" w:rsidRPr="00BD2140" w:rsidRDefault="00E714AA" w:rsidP="00E714AA">
      <w:pPr>
        <w:pStyle w:val="ListParagraph"/>
        <w:numPr>
          <w:ilvl w:val="0"/>
          <w:numId w:val="11"/>
        </w:numPr>
        <w:contextualSpacing/>
        <w:rPr>
          <w:rStyle w:val="st"/>
          <w:b/>
        </w:rPr>
      </w:pPr>
      <w:r>
        <w:t xml:space="preserve">Salt Cedar </w:t>
      </w:r>
      <w:r w:rsidR="00BD2140">
        <w:t xml:space="preserve">– </w:t>
      </w:r>
      <w:proofErr w:type="spellStart"/>
      <w:r w:rsidR="00F51269" w:rsidRPr="00F51269">
        <w:rPr>
          <w:rStyle w:val="st"/>
          <w:color w:val="222222"/>
          <w:lang w:val="en"/>
        </w:rPr>
        <w:t>Diorhabda</w:t>
      </w:r>
      <w:proofErr w:type="spellEnd"/>
      <w:r w:rsidR="00BD2140">
        <w:rPr>
          <w:rStyle w:val="st"/>
          <w:color w:val="222222"/>
          <w:lang w:val="en"/>
        </w:rPr>
        <w:t xml:space="preserve"> (</w:t>
      </w:r>
      <w:proofErr w:type="spellStart"/>
      <w:r w:rsidR="00BD2140">
        <w:rPr>
          <w:rStyle w:val="st"/>
          <w:color w:val="222222"/>
          <w:lang w:val="en"/>
        </w:rPr>
        <w:t>biocontrol</w:t>
      </w:r>
      <w:proofErr w:type="spellEnd"/>
      <w:r w:rsidR="00BD2140">
        <w:rPr>
          <w:rStyle w:val="st"/>
          <w:color w:val="222222"/>
          <w:lang w:val="en"/>
        </w:rPr>
        <w:t xml:space="preserve">) is in Clark </w:t>
      </w:r>
      <w:proofErr w:type="gramStart"/>
      <w:r w:rsidR="00BD2140">
        <w:rPr>
          <w:rStyle w:val="st"/>
          <w:color w:val="222222"/>
          <w:lang w:val="en"/>
        </w:rPr>
        <w:t>county</w:t>
      </w:r>
      <w:proofErr w:type="gramEnd"/>
      <w:r w:rsidR="00BD2140">
        <w:rPr>
          <w:rStyle w:val="st"/>
          <w:color w:val="222222"/>
          <w:lang w:val="en"/>
        </w:rPr>
        <w:t xml:space="preserve"> and populations are increasing.  </w:t>
      </w:r>
    </w:p>
    <w:p w:rsidR="00BD2140" w:rsidRPr="00594E48" w:rsidRDefault="00BD2140" w:rsidP="00E714AA">
      <w:pPr>
        <w:pStyle w:val="ListParagraph"/>
        <w:numPr>
          <w:ilvl w:val="0"/>
          <w:numId w:val="11"/>
        </w:numPr>
        <w:contextualSpacing/>
        <w:rPr>
          <w:rStyle w:val="st"/>
          <w:b/>
        </w:rPr>
      </w:pPr>
      <w:r>
        <w:rPr>
          <w:rStyle w:val="st"/>
          <w:color w:val="222222"/>
          <w:lang w:val="en"/>
        </w:rPr>
        <w:t xml:space="preserve">Missouri is releasing </w:t>
      </w:r>
      <w:proofErr w:type="spellStart"/>
      <w:r>
        <w:rPr>
          <w:rStyle w:val="st"/>
          <w:color w:val="222222"/>
          <w:lang w:val="en"/>
        </w:rPr>
        <w:t>biocontrol</w:t>
      </w:r>
      <w:proofErr w:type="spellEnd"/>
      <w:r>
        <w:rPr>
          <w:rStyle w:val="st"/>
          <w:color w:val="222222"/>
          <w:lang w:val="en"/>
        </w:rPr>
        <w:t xml:space="preserve"> of 3 species for EAB in the Parkville area.</w:t>
      </w:r>
    </w:p>
    <w:p w:rsidR="002F32F2" w:rsidRDefault="002F32F2" w:rsidP="002F32F2"/>
    <w:p w:rsidR="00456968" w:rsidRDefault="00456968" w:rsidP="00456968">
      <w:r>
        <w:t>Greg Chrislip – state entomologist:</w:t>
      </w:r>
    </w:p>
    <w:p w:rsidR="00327188" w:rsidRDefault="00594E48" w:rsidP="00594E48">
      <w:pPr>
        <w:pStyle w:val="ListParagraph"/>
        <w:numPr>
          <w:ilvl w:val="0"/>
          <w:numId w:val="24"/>
        </w:numPr>
      </w:pPr>
      <w:r>
        <w:t>Oak pest survey specimens are being brought in</w:t>
      </w:r>
    </w:p>
    <w:p w:rsidR="00594E48" w:rsidRDefault="00594E48" w:rsidP="00594E48">
      <w:pPr>
        <w:pStyle w:val="ListParagraph"/>
        <w:numPr>
          <w:ilvl w:val="0"/>
          <w:numId w:val="24"/>
        </w:numPr>
      </w:pPr>
      <w:r>
        <w:t>7 presumptive EAB specimens from already quarantined locations have been brought in</w:t>
      </w:r>
    </w:p>
    <w:p w:rsidR="00594E48" w:rsidRDefault="00594E48" w:rsidP="00594E48">
      <w:pPr>
        <w:pStyle w:val="ListParagraph"/>
        <w:numPr>
          <w:ilvl w:val="0"/>
          <w:numId w:val="24"/>
        </w:numPr>
      </w:pPr>
      <w:r>
        <w:t>Sharon Dobesh brought in bees from Cherokee county that were sent to A</w:t>
      </w:r>
      <w:r w:rsidR="00816109">
        <w:t>rizona</w:t>
      </w:r>
      <w:r>
        <w:t xml:space="preserve"> for Africanized bee identification – preliminary test was inconclusive so a morphometric study will be done.</w:t>
      </w:r>
    </w:p>
    <w:p w:rsidR="00594E48" w:rsidRDefault="00594E48" w:rsidP="00594E48"/>
    <w:p w:rsidR="00327188" w:rsidRDefault="00594E48" w:rsidP="00327188">
      <w:r>
        <w:t xml:space="preserve">Jon Appel </w:t>
      </w:r>
      <w:r w:rsidR="00327188">
        <w:t xml:space="preserve">– state </w:t>
      </w:r>
      <w:r>
        <w:t>plant pathologist</w:t>
      </w:r>
      <w:r w:rsidR="00327188">
        <w:t>:</w:t>
      </w:r>
    </w:p>
    <w:p w:rsidR="00D84C55" w:rsidRDefault="00816109" w:rsidP="00594E48">
      <w:pPr>
        <w:pStyle w:val="ListParagraph"/>
        <w:numPr>
          <w:ilvl w:val="0"/>
          <w:numId w:val="25"/>
        </w:numPr>
      </w:pPr>
      <w:r>
        <w:t xml:space="preserve">Surveys for </w:t>
      </w:r>
      <w:proofErr w:type="spellStart"/>
      <w:r>
        <w:t>Karnal</w:t>
      </w:r>
      <w:proofErr w:type="spellEnd"/>
      <w:r>
        <w:t xml:space="preserve"> Bunt will begin the week of June 23.</w:t>
      </w:r>
    </w:p>
    <w:p w:rsidR="00816109" w:rsidRDefault="00816109" w:rsidP="00594E48">
      <w:pPr>
        <w:pStyle w:val="ListParagraph"/>
        <w:numPr>
          <w:ilvl w:val="0"/>
          <w:numId w:val="25"/>
        </w:numPr>
      </w:pPr>
      <w:r>
        <w:t xml:space="preserve">Seeing greenhouse viruses </w:t>
      </w:r>
    </w:p>
    <w:p w:rsidR="00816109" w:rsidRDefault="00816109" w:rsidP="00594E48">
      <w:pPr>
        <w:pStyle w:val="ListParagraph"/>
        <w:numPr>
          <w:ilvl w:val="0"/>
          <w:numId w:val="25"/>
        </w:numPr>
      </w:pPr>
      <w:r>
        <w:t>1 positive Pierce’s disease in grape last year but unable to repeat it.  Will recheck this year.</w:t>
      </w:r>
    </w:p>
    <w:p w:rsidR="00816109" w:rsidRDefault="00816109" w:rsidP="00594E48">
      <w:pPr>
        <w:pStyle w:val="ListParagraph"/>
        <w:numPr>
          <w:ilvl w:val="0"/>
          <w:numId w:val="25"/>
        </w:numPr>
      </w:pPr>
      <w:r>
        <w:t>WTB map is available for all surveys over the years.</w:t>
      </w:r>
    </w:p>
    <w:p w:rsidR="00816109" w:rsidRDefault="00816109" w:rsidP="00816109">
      <w:pPr>
        <w:pStyle w:val="ListParagraph"/>
      </w:pPr>
    </w:p>
    <w:p w:rsidR="00594E48" w:rsidRDefault="00816109" w:rsidP="0097373D">
      <w:r>
        <w:rPr>
          <w:noProof/>
        </w:rPr>
        <w:lastRenderedPageBreak/>
        <w:drawing>
          <wp:inline distT="0" distB="0" distL="0" distR="0" wp14:anchorId="52335E5B" wp14:editId="17B7BB1A">
            <wp:extent cx="5943600" cy="4592320"/>
            <wp:effectExtent l="0" t="0" r="0" b="0"/>
            <wp:docPr id="9" name="Picture 9" descr="\\AG-FORBES\HomeDirs\LRamonda\My Documents\1000 Cankers\TCD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FORBES\HomeDirs\LRamonda\My Documents\1000 Cankers\TCD2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592320"/>
                    </a:xfrm>
                    <a:prstGeom prst="rect">
                      <a:avLst/>
                    </a:prstGeom>
                    <a:noFill/>
                    <a:ln>
                      <a:noFill/>
                    </a:ln>
                  </pic:spPr>
                </pic:pic>
              </a:graphicData>
            </a:graphic>
          </wp:inline>
        </w:drawing>
      </w:r>
    </w:p>
    <w:p w:rsidR="00816109" w:rsidRDefault="00816109" w:rsidP="0043150D">
      <w:pPr>
        <w:rPr>
          <w:u w:val="single"/>
        </w:rPr>
      </w:pPr>
    </w:p>
    <w:p w:rsidR="0043150D" w:rsidRDefault="0043150D" w:rsidP="0043150D">
      <w:pPr>
        <w:rPr>
          <w:u w:val="single"/>
        </w:rPr>
      </w:pPr>
      <w:r>
        <w:rPr>
          <w:u w:val="single"/>
        </w:rPr>
        <w:t>USDA-APHIS-PPQ</w:t>
      </w:r>
      <w:r w:rsidRPr="009F5BBC">
        <w:rPr>
          <w:u w:val="single"/>
        </w:rPr>
        <w:t xml:space="preserve"> Updates:</w:t>
      </w:r>
    </w:p>
    <w:p w:rsidR="0043150D" w:rsidRPr="001D776C" w:rsidRDefault="0043150D" w:rsidP="0097373D"/>
    <w:p w:rsidR="0097373D" w:rsidRDefault="00816109" w:rsidP="0097373D">
      <w:r>
        <w:t>Barry Cole</w:t>
      </w:r>
      <w:r w:rsidR="0097373D">
        <w:t>:</w:t>
      </w:r>
    </w:p>
    <w:p w:rsidR="00816109" w:rsidRDefault="00816109" w:rsidP="00816109">
      <w:pPr>
        <w:pStyle w:val="ListParagraph"/>
        <w:numPr>
          <w:ilvl w:val="0"/>
          <w:numId w:val="26"/>
        </w:numPr>
      </w:pPr>
      <w:r>
        <w:t xml:space="preserve">Trapping:  EAB – 313 traps in 58 counties, 212 </w:t>
      </w:r>
      <w:r w:rsidR="00CD147F">
        <w:t xml:space="preserve">(46%) </w:t>
      </w:r>
      <w:r>
        <w:t>of the traps were in grid areas (preselected sites), rest of the traps were set in se</w:t>
      </w:r>
      <w:r w:rsidR="00CD147F">
        <w:t>lected sites.</w:t>
      </w:r>
    </w:p>
    <w:p w:rsidR="00CD147F" w:rsidRDefault="00CD147F" w:rsidP="00816109">
      <w:pPr>
        <w:pStyle w:val="ListParagraph"/>
        <w:numPr>
          <w:ilvl w:val="0"/>
          <w:numId w:val="26"/>
        </w:numPr>
      </w:pPr>
      <w:r>
        <w:t>660 gypsy moth traps in 48 counties</w:t>
      </w:r>
    </w:p>
    <w:p w:rsidR="00CD147F" w:rsidRDefault="00CD147F" w:rsidP="00816109">
      <w:pPr>
        <w:pStyle w:val="ListParagraph"/>
        <w:numPr>
          <w:ilvl w:val="0"/>
          <w:numId w:val="26"/>
        </w:numPr>
      </w:pPr>
      <w:r>
        <w:t>Trapping for Japanese beetle are at airports</w:t>
      </w:r>
    </w:p>
    <w:p w:rsidR="00816109" w:rsidRDefault="00816109" w:rsidP="0097373D"/>
    <w:p w:rsidR="0097373D" w:rsidRDefault="0097373D" w:rsidP="0097373D">
      <w:pPr>
        <w:rPr>
          <w:u w:val="single"/>
        </w:rPr>
      </w:pPr>
      <w:r>
        <w:rPr>
          <w:u w:val="single"/>
        </w:rPr>
        <w:t>State Specialists Updates:</w:t>
      </w:r>
    </w:p>
    <w:p w:rsidR="0097373D" w:rsidRDefault="0097373D" w:rsidP="0097373D">
      <w:pPr>
        <w:rPr>
          <w:u w:val="single"/>
        </w:rPr>
      </w:pPr>
    </w:p>
    <w:p w:rsidR="00415C0C" w:rsidRDefault="005271C4" w:rsidP="00D65C4A">
      <w:pPr>
        <w:ind w:left="540" w:hanging="180"/>
      </w:pPr>
      <w:r>
        <w:t>Jessica Howell:</w:t>
      </w:r>
    </w:p>
    <w:p w:rsidR="005271C4" w:rsidRDefault="005271C4" w:rsidP="00D65C4A">
      <w:pPr>
        <w:ind w:left="540" w:hanging="180"/>
      </w:pPr>
      <w:r>
        <w:tab/>
        <w:t xml:space="preserve">-  </w:t>
      </w:r>
      <w:r w:rsidR="00423CB5">
        <w:t xml:space="preserve">Working with KDA on Tamarisk and </w:t>
      </w:r>
      <w:proofErr w:type="spellStart"/>
      <w:r w:rsidR="00423CB5">
        <w:t>Hydrilla</w:t>
      </w:r>
      <w:proofErr w:type="spellEnd"/>
    </w:p>
    <w:p w:rsidR="005271C4" w:rsidRDefault="005271C4" w:rsidP="00D65C4A">
      <w:pPr>
        <w:ind w:left="540" w:hanging="180"/>
      </w:pPr>
    </w:p>
    <w:p w:rsidR="005271C4" w:rsidRDefault="005271C4" w:rsidP="00D65C4A">
      <w:pPr>
        <w:ind w:left="540" w:hanging="180"/>
      </w:pPr>
      <w:r>
        <w:t>Craig Webb:</w:t>
      </w:r>
    </w:p>
    <w:p w:rsidR="005271C4" w:rsidRDefault="005271C4" w:rsidP="00D65C4A">
      <w:pPr>
        <w:ind w:left="540" w:hanging="180"/>
      </w:pPr>
      <w:r>
        <w:tab/>
        <w:t xml:space="preserve">-  </w:t>
      </w:r>
      <w:r w:rsidR="00423CB5">
        <w:t xml:space="preserve">Working on trace forwards for P. </w:t>
      </w:r>
      <w:proofErr w:type="spellStart"/>
      <w:r w:rsidR="00423CB5">
        <w:t>ramorum</w:t>
      </w:r>
      <w:proofErr w:type="spellEnd"/>
    </w:p>
    <w:p w:rsidR="00423CB5" w:rsidRDefault="005271C4" w:rsidP="00423CB5">
      <w:pPr>
        <w:ind w:left="720" w:hanging="180"/>
      </w:pPr>
      <w:r>
        <w:t xml:space="preserve">-  </w:t>
      </w:r>
      <w:r w:rsidR="00423CB5">
        <w:t>Testing for grapevine yellows for the Kansas grape survey</w:t>
      </w:r>
    </w:p>
    <w:p w:rsidR="00423CB5" w:rsidRDefault="00423CB5" w:rsidP="00423CB5">
      <w:pPr>
        <w:ind w:left="720" w:hanging="180"/>
      </w:pPr>
    </w:p>
    <w:p w:rsidR="00423CB5" w:rsidRDefault="00423CB5" w:rsidP="00423CB5">
      <w:pPr>
        <w:ind w:left="540" w:hanging="180"/>
      </w:pPr>
      <w:r>
        <w:t>Eva Zurek:</w:t>
      </w:r>
    </w:p>
    <w:p w:rsidR="00423CB5" w:rsidRDefault="00423CB5" w:rsidP="00423CB5">
      <w:pPr>
        <w:ind w:left="720" w:hanging="180"/>
      </w:pPr>
      <w:r>
        <w:t>-  Rice water weevil - 1</w:t>
      </w:r>
      <w:r w:rsidRPr="00423CB5">
        <w:rPr>
          <w:vertAlign w:val="superscript"/>
        </w:rPr>
        <w:t>st</w:t>
      </w:r>
      <w:r>
        <w:t xml:space="preserve"> incidence in Kansas – damage was significant in Geary </w:t>
      </w:r>
      <w:proofErr w:type="gramStart"/>
      <w:r>
        <w:t>county</w:t>
      </w:r>
      <w:proofErr w:type="gramEnd"/>
    </w:p>
    <w:p w:rsidR="00B25F0A" w:rsidRDefault="00B25F0A" w:rsidP="00B25F0A">
      <w:r>
        <w:lastRenderedPageBreak/>
        <w:t xml:space="preserve">     </w:t>
      </w:r>
      <w:r w:rsidR="00423CB5">
        <w:t xml:space="preserve">Doug </w:t>
      </w:r>
      <w:proofErr w:type="spellStart"/>
      <w:r w:rsidR="00423CB5">
        <w:t>Jardine</w:t>
      </w:r>
      <w:proofErr w:type="spellEnd"/>
      <w:r w:rsidR="00423CB5">
        <w:t>:</w:t>
      </w:r>
    </w:p>
    <w:p w:rsidR="00423CB5" w:rsidRDefault="00423CB5" w:rsidP="00423CB5">
      <w:pPr>
        <w:ind w:left="720" w:hanging="270"/>
      </w:pPr>
      <w:r>
        <w:t xml:space="preserve">-  Soybean cyst nematode survey in 2012 - 5 new counties – a minimum of 3000 acres to be sampled, Cherokee and Doniphan </w:t>
      </w:r>
      <w:proofErr w:type="gramStart"/>
      <w:r>
        <w:t>county</w:t>
      </w:r>
      <w:proofErr w:type="gramEnd"/>
      <w:r>
        <w:t xml:space="preserve"> were highly infested.</w:t>
      </w:r>
    </w:p>
    <w:p w:rsidR="00423CB5" w:rsidRDefault="00423CB5" w:rsidP="00423CB5">
      <w:pPr>
        <w:ind w:left="720" w:hanging="270"/>
      </w:pPr>
      <w:r>
        <w:t xml:space="preserve">-  Goss’s Wilt of Corn found was found last week.  </w:t>
      </w:r>
      <w:proofErr w:type="gramStart"/>
      <w:r>
        <w:t>Seems to be increasing.</w:t>
      </w:r>
      <w:proofErr w:type="gramEnd"/>
    </w:p>
    <w:p w:rsidR="00423CB5" w:rsidRDefault="00423CB5" w:rsidP="00423CB5">
      <w:pPr>
        <w:ind w:left="720" w:hanging="270"/>
      </w:pPr>
      <w:r>
        <w:t>-  Weather could be conducive to soybean sudden death syndrome in August</w:t>
      </w:r>
      <w:r w:rsidR="00C10DC5">
        <w:t xml:space="preserve"> if it is cool and wet.</w:t>
      </w:r>
    </w:p>
    <w:p w:rsidR="00423CB5" w:rsidRDefault="00423CB5" w:rsidP="00423CB5">
      <w:pPr>
        <w:ind w:left="720" w:hanging="270"/>
      </w:pPr>
    </w:p>
    <w:p w:rsidR="00B25F0A" w:rsidRDefault="00B25F0A" w:rsidP="00B25F0A">
      <w:r>
        <w:t xml:space="preserve">      Megan Kennelly:</w:t>
      </w:r>
    </w:p>
    <w:p w:rsidR="00B25F0A" w:rsidRDefault="00B25F0A" w:rsidP="00C10DC5">
      <w:r>
        <w:t xml:space="preserve">        -  Working </w:t>
      </w:r>
      <w:r w:rsidR="00C10DC5">
        <w:t>with Jon on TCD, pine wilt and TMV (lots of samples being done)</w:t>
      </w:r>
    </w:p>
    <w:p w:rsidR="00C10DC5" w:rsidRDefault="00C10DC5" w:rsidP="00C10DC5">
      <w:pPr>
        <w:ind w:left="720" w:hanging="360"/>
      </w:pPr>
      <w:r>
        <w:t xml:space="preserve">  -  Tree and shrub publication finished</w:t>
      </w:r>
    </w:p>
    <w:p w:rsidR="00C10DC5" w:rsidRDefault="00C10DC5" w:rsidP="00C10DC5">
      <w:pPr>
        <w:ind w:left="720" w:hanging="360"/>
      </w:pPr>
      <w:r>
        <w:t xml:space="preserve">  -  Suggested vegetable commodities survey</w:t>
      </w:r>
    </w:p>
    <w:p w:rsidR="005271C4" w:rsidRDefault="005271C4" w:rsidP="00D65C4A">
      <w:pPr>
        <w:ind w:left="540" w:hanging="180"/>
      </w:pPr>
    </w:p>
    <w:p w:rsidR="00415C0C" w:rsidRDefault="00415C0C" w:rsidP="00D65C4A">
      <w:pPr>
        <w:ind w:left="540" w:hanging="180"/>
      </w:pPr>
      <w:r>
        <w:t>Judy O’Mara:</w:t>
      </w:r>
    </w:p>
    <w:p w:rsidR="00B25F0A" w:rsidRDefault="00B25F0A" w:rsidP="00C10DC5">
      <w:pPr>
        <w:ind w:left="540" w:hanging="180"/>
      </w:pPr>
      <w:r>
        <w:t xml:space="preserve">  </w:t>
      </w:r>
      <w:r w:rsidR="00415C0C">
        <w:t>-</w:t>
      </w:r>
      <w:r>
        <w:t xml:space="preserve">  </w:t>
      </w:r>
      <w:r w:rsidR="00C10DC5">
        <w:t>Chemical damage being seen on plants</w:t>
      </w:r>
    </w:p>
    <w:p w:rsidR="00C10DC5" w:rsidRDefault="00C10DC5" w:rsidP="00C10DC5">
      <w:pPr>
        <w:ind w:left="540" w:hanging="180"/>
      </w:pPr>
      <w:r>
        <w:t xml:space="preserve">  -  Biggest issues are environmental</w:t>
      </w:r>
    </w:p>
    <w:p w:rsidR="00C10DC5" w:rsidRDefault="00C10DC5" w:rsidP="00C10DC5">
      <w:pPr>
        <w:ind w:left="540" w:hanging="180"/>
      </w:pPr>
      <w:r>
        <w:t xml:space="preserve">  -  </w:t>
      </w:r>
      <w:proofErr w:type="spellStart"/>
      <w:r>
        <w:t>Hypoxylin</w:t>
      </w:r>
      <w:proofErr w:type="spellEnd"/>
      <w:r>
        <w:t xml:space="preserve"> cankers in oak</w:t>
      </w:r>
    </w:p>
    <w:p w:rsidR="00C10DC5" w:rsidRDefault="00C10DC5" w:rsidP="00C10DC5">
      <w:pPr>
        <w:ind w:left="540" w:hanging="180"/>
      </w:pPr>
      <w:r>
        <w:t xml:space="preserve">  -  Fescue </w:t>
      </w:r>
      <w:proofErr w:type="spellStart"/>
      <w:r>
        <w:t>endophyte</w:t>
      </w:r>
      <w:proofErr w:type="spellEnd"/>
      <w:r>
        <w:t xml:space="preserve"> – samples being sent in are high for this</w:t>
      </w:r>
    </w:p>
    <w:p w:rsidR="00C10DC5" w:rsidRDefault="00C10DC5" w:rsidP="00C10DC5">
      <w:pPr>
        <w:ind w:left="540" w:hanging="180"/>
      </w:pPr>
    </w:p>
    <w:p w:rsidR="00C10DC5" w:rsidRDefault="00C10DC5" w:rsidP="00C10DC5">
      <w:pPr>
        <w:ind w:left="540" w:hanging="180"/>
      </w:pPr>
      <w:r>
        <w:t>Ryan Armbrust:</w:t>
      </w:r>
    </w:p>
    <w:p w:rsidR="00C10DC5" w:rsidRDefault="00C10DC5" w:rsidP="00C10DC5">
      <w:pPr>
        <w:ind w:left="540" w:hanging="180"/>
      </w:pPr>
      <w:r>
        <w:t xml:space="preserve">  -  </w:t>
      </w:r>
      <w:proofErr w:type="spellStart"/>
      <w:r>
        <w:t>Herbacide</w:t>
      </w:r>
      <w:proofErr w:type="spellEnd"/>
      <w:r>
        <w:t xml:space="preserve"> drift issues</w:t>
      </w:r>
    </w:p>
    <w:p w:rsidR="00C10DC5" w:rsidRDefault="00C10DC5" w:rsidP="00C10DC5">
      <w:pPr>
        <w:ind w:left="540" w:hanging="180"/>
      </w:pPr>
      <w:r>
        <w:t xml:space="preserve">  -  Drought and winter kill issues</w:t>
      </w:r>
    </w:p>
    <w:p w:rsidR="00C10DC5" w:rsidRDefault="00C10DC5" w:rsidP="00C10DC5">
      <w:pPr>
        <w:ind w:left="540" w:hanging="180"/>
      </w:pPr>
      <w:r>
        <w:t xml:space="preserve">  -  Ash utilization effort underway</w:t>
      </w:r>
    </w:p>
    <w:p w:rsidR="00C10DC5" w:rsidRDefault="00C10DC5" w:rsidP="00C10DC5">
      <w:pPr>
        <w:ind w:left="540" w:hanging="180"/>
      </w:pPr>
      <w:r>
        <w:t xml:space="preserve">  -  Bush honeysuckle </w:t>
      </w:r>
    </w:p>
    <w:p w:rsidR="00C10DC5" w:rsidRDefault="00C10DC5" w:rsidP="00C10DC5">
      <w:pPr>
        <w:ind w:left="540" w:hanging="180"/>
      </w:pPr>
      <w:r>
        <w:t xml:space="preserve">  - Outreach: WTB/TCD – map that KDA did is helping effort, Great Plains Tree Pest Council – WTB/TCD field trip, Wood workers show in KC – Don’t move firewood</w:t>
      </w:r>
    </w:p>
    <w:p w:rsidR="0040629C" w:rsidRDefault="0040629C" w:rsidP="00D65C4A">
      <w:pPr>
        <w:ind w:left="540" w:hanging="180"/>
      </w:pPr>
    </w:p>
    <w:p w:rsidR="00B25F0A" w:rsidRDefault="00BB1225" w:rsidP="00C10DC5">
      <w:pPr>
        <w:tabs>
          <w:tab w:val="left" w:pos="360"/>
        </w:tabs>
        <w:ind w:left="360"/>
        <w:rPr>
          <w:u w:val="single"/>
        </w:rPr>
      </w:pPr>
      <w:proofErr w:type="spellStart"/>
      <w:r w:rsidRPr="00BB1225">
        <w:rPr>
          <w:u w:val="single"/>
        </w:rPr>
        <w:t>Phytoplasma</w:t>
      </w:r>
      <w:proofErr w:type="spellEnd"/>
      <w:r w:rsidRPr="00BB1225">
        <w:rPr>
          <w:u w:val="single"/>
        </w:rPr>
        <w:t xml:space="preserve"> training:</w:t>
      </w:r>
    </w:p>
    <w:p w:rsidR="00BB1225" w:rsidRDefault="00B21061" w:rsidP="00C10DC5">
      <w:pPr>
        <w:tabs>
          <w:tab w:val="left" w:pos="360"/>
        </w:tabs>
        <w:ind w:left="360"/>
      </w:pPr>
      <w:r>
        <w:t xml:space="preserve">Bob Davis </w:t>
      </w:r>
      <w:proofErr w:type="gramStart"/>
      <w:r>
        <w:t>is wanting</w:t>
      </w:r>
      <w:proofErr w:type="gramEnd"/>
      <w:r>
        <w:t xml:space="preserve"> to come give a one day training on </w:t>
      </w:r>
      <w:proofErr w:type="spellStart"/>
      <w:r>
        <w:t>phytoplasma</w:t>
      </w:r>
      <w:proofErr w:type="spellEnd"/>
      <w:r>
        <w:t xml:space="preserve"> identification, sample collection and field trip this fall.  We can invite as many as we like but need to come up with logistics and field trip area.  Megan, Judy, Jon, Craig and Laurinda will work on this.</w:t>
      </w:r>
    </w:p>
    <w:p w:rsidR="00CF32B9" w:rsidRDefault="00CF32B9" w:rsidP="00C10DC5">
      <w:pPr>
        <w:tabs>
          <w:tab w:val="left" w:pos="360"/>
        </w:tabs>
        <w:ind w:left="360"/>
      </w:pPr>
    </w:p>
    <w:p w:rsidR="00CF32B9" w:rsidRPr="00BB1225" w:rsidRDefault="00CF32B9" w:rsidP="00C10DC5">
      <w:pPr>
        <w:tabs>
          <w:tab w:val="left" w:pos="360"/>
        </w:tabs>
        <w:ind w:left="360"/>
      </w:pPr>
      <w:r>
        <w:t>Unmanned aerial vehicles (drones) were brought up to help in survey.  How to get funding?</w:t>
      </w:r>
      <w:bookmarkStart w:id="0" w:name="_GoBack"/>
      <w:bookmarkEnd w:id="0"/>
      <w:r>
        <w:t xml:space="preserve"> </w:t>
      </w:r>
    </w:p>
    <w:p w:rsidR="0097373D" w:rsidRDefault="0097373D" w:rsidP="0097373D"/>
    <w:p w:rsidR="0097373D" w:rsidRPr="000F1FDF" w:rsidRDefault="0097373D" w:rsidP="0097373D">
      <w:pPr>
        <w:rPr>
          <w:b/>
        </w:rPr>
      </w:pPr>
      <w:r w:rsidRPr="000F1FDF">
        <w:rPr>
          <w:b/>
        </w:rPr>
        <w:t>Thanks to all who attended and the information shared.</w:t>
      </w:r>
    </w:p>
    <w:p w:rsidR="00E54B11" w:rsidRDefault="00E54B11"/>
    <w:p w:rsidR="004D7F67" w:rsidRDefault="004D7F67"/>
    <w:sectPr w:rsidR="004D7F6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85C" w:rsidRDefault="00D1685C" w:rsidP="00873442">
      <w:r>
        <w:separator/>
      </w:r>
    </w:p>
  </w:endnote>
  <w:endnote w:type="continuationSeparator" w:id="0">
    <w:p w:rsidR="00D1685C" w:rsidRDefault="00D1685C" w:rsidP="00873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059364"/>
      <w:docPartObj>
        <w:docPartGallery w:val="Page Numbers (Bottom of Page)"/>
        <w:docPartUnique/>
      </w:docPartObj>
    </w:sdtPr>
    <w:sdtEndPr>
      <w:rPr>
        <w:noProof/>
      </w:rPr>
    </w:sdtEndPr>
    <w:sdtContent>
      <w:p w:rsidR="00873442" w:rsidRDefault="00873442">
        <w:pPr>
          <w:pStyle w:val="Footer"/>
          <w:jc w:val="right"/>
        </w:pPr>
        <w:r>
          <w:fldChar w:fldCharType="begin"/>
        </w:r>
        <w:r>
          <w:instrText xml:space="preserve"> PAGE   \* MERGEFORMAT </w:instrText>
        </w:r>
        <w:r>
          <w:fldChar w:fldCharType="separate"/>
        </w:r>
        <w:r w:rsidR="00CF32B9">
          <w:rPr>
            <w:noProof/>
          </w:rPr>
          <w:t>8</w:t>
        </w:r>
        <w:r>
          <w:rPr>
            <w:noProof/>
          </w:rPr>
          <w:fldChar w:fldCharType="end"/>
        </w:r>
      </w:p>
    </w:sdtContent>
  </w:sdt>
  <w:p w:rsidR="00873442" w:rsidRDefault="008734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85C" w:rsidRDefault="00D1685C" w:rsidP="00873442">
      <w:r>
        <w:separator/>
      </w:r>
    </w:p>
  </w:footnote>
  <w:footnote w:type="continuationSeparator" w:id="0">
    <w:p w:rsidR="00D1685C" w:rsidRDefault="00D1685C" w:rsidP="008734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AE5"/>
    <w:multiLevelType w:val="hybridMultilevel"/>
    <w:tmpl w:val="C762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1745F"/>
    <w:multiLevelType w:val="hybridMultilevel"/>
    <w:tmpl w:val="4B22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92EC9"/>
    <w:multiLevelType w:val="hybridMultilevel"/>
    <w:tmpl w:val="1996F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B03142"/>
    <w:multiLevelType w:val="hybridMultilevel"/>
    <w:tmpl w:val="389E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E0B57"/>
    <w:multiLevelType w:val="hybridMultilevel"/>
    <w:tmpl w:val="A28695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EC17B04"/>
    <w:multiLevelType w:val="hybridMultilevel"/>
    <w:tmpl w:val="49F231E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nsid w:val="1EF549ED"/>
    <w:multiLevelType w:val="hybridMultilevel"/>
    <w:tmpl w:val="62EA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F13372"/>
    <w:multiLevelType w:val="hybridMultilevel"/>
    <w:tmpl w:val="BD14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1C40B1"/>
    <w:multiLevelType w:val="hybridMultilevel"/>
    <w:tmpl w:val="C6F2E37C"/>
    <w:lvl w:ilvl="0" w:tplc="957ACE16">
      <w:numFmt w:val="bullet"/>
      <w:lvlText w:val="-"/>
      <w:lvlJc w:val="left"/>
      <w:pPr>
        <w:ind w:left="2880" w:hanging="360"/>
      </w:pPr>
      <w:rPr>
        <w:rFonts w:ascii="Times New Roman" w:eastAsia="Times New Roman" w:hAnsi="Times New Roman" w:cs="Times New Roman" w:hint="default"/>
        <w:b/>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2DFF51BE"/>
    <w:multiLevelType w:val="hybridMultilevel"/>
    <w:tmpl w:val="79C633D6"/>
    <w:lvl w:ilvl="0" w:tplc="EFF647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D0057"/>
    <w:multiLevelType w:val="hybridMultilevel"/>
    <w:tmpl w:val="FAA2A2E4"/>
    <w:lvl w:ilvl="0" w:tplc="A6AEFE88">
      <w:start w:val="1"/>
      <w:numFmt w:val="bullet"/>
      <w:lvlText w:val=""/>
      <w:lvlJc w:val="left"/>
      <w:pPr>
        <w:ind w:left="45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FA2C2F"/>
    <w:multiLevelType w:val="hybridMultilevel"/>
    <w:tmpl w:val="CC126838"/>
    <w:lvl w:ilvl="0" w:tplc="86D41CC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9C6596"/>
    <w:multiLevelType w:val="hybridMultilevel"/>
    <w:tmpl w:val="F8E2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14E7A"/>
    <w:multiLevelType w:val="hybridMultilevel"/>
    <w:tmpl w:val="A4A2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63A8C"/>
    <w:multiLevelType w:val="hybridMultilevel"/>
    <w:tmpl w:val="8A04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7C787B"/>
    <w:multiLevelType w:val="hybridMultilevel"/>
    <w:tmpl w:val="7E7CE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3C03E94"/>
    <w:multiLevelType w:val="hybridMultilevel"/>
    <w:tmpl w:val="1C4841B2"/>
    <w:lvl w:ilvl="0" w:tplc="985682BC">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161193"/>
    <w:multiLevelType w:val="hybridMultilevel"/>
    <w:tmpl w:val="0D5CD886"/>
    <w:lvl w:ilvl="0" w:tplc="3E2C69F8">
      <w:start w:val="1"/>
      <w:numFmt w:val="bullet"/>
      <w:lvlText w:val=""/>
      <w:lvlJc w:val="left"/>
      <w:pPr>
        <w:tabs>
          <w:tab w:val="num" w:pos="1080"/>
        </w:tabs>
        <w:ind w:left="1080" w:hanging="360"/>
      </w:pPr>
      <w:rPr>
        <w:rFonts w:ascii="Symbol" w:hAnsi="Symbol"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8E10B20"/>
    <w:multiLevelType w:val="hybridMultilevel"/>
    <w:tmpl w:val="4E58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E418D"/>
    <w:multiLevelType w:val="hybridMultilevel"/>
    <w:tmpl w:val="6BAE58F6"/>
    <w:lvl w:ilvl="0" w:tplc="1A1E70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5BCB45C5"/>
    <w:multiLevelType w:val="hybridMultilevel"/>
    <w:tmpl w:val="CF98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C35E74"/>
    <w:multiLevelType w:val="hybridMultilevel"/>
    <w:tmpl w:val="FD1245D2"/>
    <w:lvl w:ilvl="0" w:tplc="F3D6045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650C8E"/>
    <w:multiLevelType w:val="hybridMultilevel"/>
    <w:tmpl w:val="BB4C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F551E3"/>
    <w:multiLevelType w:val="hybridMultilevel"/>
    <w:tmpl w:val="36B89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5CE6401"/>
    <w:multiLevelType w:val="hybridMultilevel"/>
    <w:tmpl w:val="A0FA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146FAC"/>
    <w:multiLevelType w:val="hybridMultilevel"/>
    <w:tmpl w:val="F59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6"/>
  </w:num>
  <w:num w:numId="4">
    <w:abstractNumId w:val="11"/>
  </w:num>
  <w:num w:numId="5">
    <w:abstractNumId w:val="21"/>
  </w:num>
  <w:num w:numId="6">
    <w:abstractNumId w:val="10"/>
  </w:num>
  <w:num w:numId="7">
    <w:abstractNumId w:val="6"/>
  </w:num>
  <w:num w:numId="8">
    <w:abstractNumId w:val="15"/>
  </w:num>
  <w:num w:numId="9">
    <w:abstractNumId w:val="19"/>
  </w:num>
  <w:num w:numId="10">
    <w:abstractNumId w:val="17"/>
  </w:num>
  <w:num w:numId="11">
    <w:abstractNumId w:val="3"/>
  </w:num>
  <w:num w:numId="12">
    <w:abstractNumId w:val="25"/>
  </w:num>
  <w:num w:numId="13">
    <w:abstractNumId w:val="7"/>
  </w:num>
  <w:num w:numId="14">
    <w:abstractNumId w:val="18"/>
  </w:num>
  <w:num w:numId="15">
    <w:abstractNumId w:val="14"/>
  </w:num>
  <w:num w:numId="16">
    <w:abstractNumId w:val="4"/>
  </w:num>
  <w:num w:numId="17">
    <w:abstractNumId w:val="13"/>
  </w:num>
  <w:num w:numId="18">
    <w:abstractNumId w:val="5"/>
  </w:num>
  <w:num w:numId="19">
    <w:abstractNumId w:val="20"/>
  </w:num>
  <w:num w:numId="20">
    <w:abstractNumId w:val="2"/>
  </w:num>
  <w:num w:numId="21">
    <w:abstractNumId w:val="0"/>
  </w:num>
  <w:num w:numId="22">
    <w:abstractNumId w:val="23"/>
  </w:num>
  <w:num w:numId="23">
    <w:abstractNumId w:val="12"/>
  </w:num>
  <w:num w:numId="24">
    <w:abstractNumId w:val="1"/>
  </w:num>
  <w:num w:numId="25">
    <w:abstractNumId w:val="2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73D"/>
    <w:rsid w:val="00025277"/>
    <w:rsid w:val="00054CFF"/>
    <w:rsid w:val="000A10C3"/>
    <w:rsid w:val="000D0268"/>
    <w:rsid w:val="000F4726"/>
    <w:rsid w:val="00117012"/>
    <w:rsid w:val="0019120D"/>
    <w:rsid w:val="001A26CE"/>
    <w:rsid w:val="001D248F"/>
    <w:rsid w:val="001F47F9"/>
    <w:rsid w:val="002348C2"/>
    <w:rsid w:val="00253A23"/>
    <w:rsid w:val="00295D6E"/>
    <w:rsid w:val="002D6332"/>
    <w:rsid w:val="002E1244"/>
    <w:rsid w:val="002F32F2"/>
    <w:rsid w:val="003078A1"/>
    <w:rsid w:val="00327188"/>
    <w:rsid w:val="00356432"/>
    <w:rsid w:val="0036251D"/>
    <w:rsid w:val="00394B3D"/>
    <w:rsid w:val="003A4D67"/>
    <w:rsid w:val="003E5006"/>
    <w:rsid w:val="0040629C"/>
    <w:rsid w:val="0041195D"/>
    <w:rsid w:val="00415C0C"/>
    <w:rsid w:val="00423CB5"/>
    <w:rsid w:val="00427FCD"/>
    <w:rsid w:val="0043150D"/>
    <w:rsid w:val="00456968"/>
    <w:rsid w:val="004D7F67"/>
    <w:rsid w:val="00500591"/>
    <w:rsid w:val="00525E4F"/>
    <w:rsid w:val="005271C4"/>
    <w:rsid w:val="00535908"/>
    <w:rsid w:val="005423D5"/>
    <w:rsid w:val="0058184F"/>
    <w:rsid w:val="00582A02"/>
    <w:rsid w:val="00594E48"/>
    <w:rsid w:val="0062599A"/>
    <w:rsid w:val="0076422A"/>
    <w:rsid w:val="007853B5"/>
    <w:rsid w:val="007A2C93"/>
    <w:rsid w:val="007A3736"/>
    <w:rsid w:val="00816109"/>
    <w:rsid w:val="00873442"/>
    <w:rsid w:val="008B219B"/>
    <w:rsid w:val="0097373D"/>
    <w:rsid w:val="00A652F1"/>
    <w:rsid w:val="00AE3265"/>
    <w:rsid w:val="00AE61F4"/>
    <w:rsid w:val="00B21061"/>
    <w:rsid w:val="00B25F0A"/>
    <w:rsid w:val="00BA586D"/>
    <w:rsid w:val="00BB1225"/>
    <w:rsid w:val="00BD2140"/>
    <w:rsid w:val="00C10DC5"/>
    <w:rsid w:val="00C1785F"/>
    <w:rsid w:val="00C5726F"/>
    <w:rsid w:val="00C8314C"/>
    <w:rsid w:val="00CA3FC1"/>
    <w:rsid w:val="00CD147F"/>
    <w:rsid w:val="00CE09B4"/>
    <w:rsid w:val="00CF32B9"/>
    <w:rsid w:val="00D1685C"/>
    <w:rsid w:val="00D310AF"/>
    <w:rsid w:val="00D51CE7"/>
    <w:rsid w:val="00D65C4A"/>
    <w:rsid w:val="00D84C55"/>
    <w:rsid w:val="00DD2588"/>
    <w:rsid w:val="00E06FD0"/>
    <w:rsid w:val="00E155E1"/>
    <w:rsid w:val="00E54B11"/>
    <w:rsid w:val="00E714AA"/>
    <w:rsid w:val="00E842B4"/>
    <w:rsid w:val="00E9797D"/>
    <w:rsid w:val="00F2309D"/>
    <w:rsid w:val="00F51269"/>
    <w:rsid w:val="00F8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7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73D"/>
    <w:pPr>
      <w:ind w:left="720"/>
    </w:pPr>
  </w:style>
  <w:style w:type="character" w:styleId="Hyperlink">
    <w:name w:val="Hyperlink"/>
    <w:basedOn w:val="DefaultParagraphFont"/>
    <w:uiPriority w:val="99"/>
    <w:unhideWhenUsed/>
    <w:rsid w:val="0097373D"/>
    <w:rPr>
      <w:color w:val="0000FF"/>
      <w:u w:val="single"/>
    </w:rPr>
  </w:style>
  <w:style w:type="paragraph" w:customStyle="1" w:styleId="Default">
    <w:name w:val="Default"/>
    <w:rsid w:val="009737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97373D"/>
    <w:rPr>
      <w:rFonts w:ascii="Tahoma" w:hAnsi="Tahoma" w:cs="Tahoma"/>
      <w:sz w:val="16"/>
      <w:szCs w:val="16"/>
    </w:rPr>
  </w:style>
  <w:style w:type="character" w:customStyle="1" w:styleId="BalloonTextChar">
    <w:name w:val="Balloon Text Char"/>
    <w:basedOn w:val="DefaultParagraphFont"/>
    <w:link w:val="BalloonText"/>
    <w:uiPriority w:val="99"/>
    <w:semiHidden/>
    <w:rsid w:val="0097373D"/>
    <w:rPr>
      <w:rFonts w:ascii="Tahoma" w:eastAsia="Times New Roman" w:hAnsi="Tahoma" w:cs="Tahoma"/>
      <w:sz w:val="16"/>
      <w:szCs w:val="16"/>
    </w:rPr>
  </w:style>
  <w:style w:type="character" w:styleId="Emphasis">
    <w:name w:val="Emphasis"/>
    <w:basedOn w:val="DefaultParagraphFont"/>
    <w:uiPriority w:val="20"/>
    <w:qFormat/>
    <w:rsid w:val="0040629C"/>
    <w:rPr>
      <w:b/>
      <w:bCs/>
      <w:i w:val="0"/>
      <w:iCs w:val="0"/>
    </w:rPr>
  </w:style>
  <w:style w:type="paragraph" w:styleId="Header">
    <w:name w:val="header"/>
    <w:basedOn w:val="Normal"/>
    <w:link w:val="HeaderChar"/>
    <w:uiPriority w:val="99"/>
    <w:unhideWhenUsed/>
    <w:rsid w:val="00873442"/>
    <w:pPr>
      <w:tabs>
        <w:tab w:val="center" w:pos="4680"/>
        <w:tab w:val="right" w:pos="9360"/>
      </w:tabs>
    </w:pPr>
  </w:style>
  <w:style w:type="character" w:customStyle="1" w:styleId="HeaderChar">
    <w:name w:val="Header Char"/>
    <w:basedOn w:val="DefaultParagraphFont"/>
    <w:link w:val="Header"/>
    <w:uiPriority w:val="99"/>
    <w:rsid w:val="008734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73442"/>
    <w:pPr>
      <w:tabs>
        <w:tab w:val="center" w:pos="4680"/>
        <w:tab w:val="right" w:pos="9360"/>
      </w:tabs>
    </w:pPr>
  </w:style>
  <w:style w:type="character" w:customStyle="1" w:styleId="FooterChar">
    <w:name w:val="Footer Char"/>
    <w:basedOn w:val="DefaultParagraphFont"/>
    <w:link w:val="Footer"/>
    <w:uiPriority w:val="99"/>
    <w:rsid w:val="00873442"/>
    <w:rPr>
      <w:rFonts w:ascii="Times New Roman" w:eastAsia="Times New Roman" w:hAnsi="Times New Roman" w:cs="Times New Roman"/>
      <w:sz w:val="24"/>
      <w:szCs w:val="24"/>
    </w:rPr>
  </w:style>
  <w:style w:type="character" w:customStyle="1" w:styleId="st">
    <w:name w:val="st"/>
    <w:basedOn w:val="DefaultParagraphFont"/>
    <w:rsid w:val="00E15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7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73D"/>
    <w:pPr>
      <w:ind w:left="720"/>
    </w:pPr>
  </w:style>
  <w:style w:type="character" w:styleId="Hyperlink">
    <w:name w:val="Hyperlink"/>
    <w:basedOn w:val="DefaultParagraphFont"/>
    <w:uiPriority w:val="99"/>
    <w:unhideWhenUsed/>
    <w:rsid w:val="0097373D"/>
    <w:rPr>
      <w:color w:val="0000FF"/>
      <w:u w:val="single"/>
    </w:rPr>
  </w:style>
  <w:style w:type="paragraph" w:customStyle="1" w:styleId="Default">
    <w:name w:val="Default"/>
    <w:rsid w:val="009737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97373D"/>
    <w:rPr>
      <w:rFonts w:ascii="Tahoma" w:hAnsi="Tahoma" w:cs="Tahoma"/>
      <w:sz w:val="16"/>
      <w:szCs w:val="16"/>
    </w:rPr>
  </w:style>
  <w:style w:type="character" w:customStyle="1" w:styleId="BalloonTextChar">
    <w:name w:val="Balloon Text Char"/>
    <w:basedOn w:val="DefaultParagraphFont"/>
    <w:link w:val="BalloonText"/>
    <w:uiPriority w:val="99"/>
    <w:semiHidden/>
    <w:rsid w:val="0097373D"/>
    <w:rPr>
      <w:rFonts w:ascii="Tahoma" w:eastAsia="Times New Roman" w:hAnsi="Tahoma" w:cs="Tahoma"/>
      <w:sz w:val="16"/>
      <w:szCs w:val="16"/>
    </w:rPr>
  </w:style>
  <w:style w:type="character" w:styleId="Emphasis">
    <w:name w:val="Emphasis"/>
    <w:basedOn w:val="DefaultParagraphFont"/>
    <w:uiPriority w:val="20"/>
    <w:qFormat/>
    <w:rsid w:val="0040629C"/>
    <w:rPr>
      <w:b/>
      <w:bCs/>
      <w:i w:val="0"/>
      <w:iCs w:val="0"/>
    </w:rPr>
  </w:style>
  <w:style w:type="paragraph" w:styleId="Header">
    <w:name w:val="header"/>
    <w:basedOn w:val="Normal"/>
    <w:link w:val="HeaderChar"/>
    <w:uiPriority w:val="99"/>
    <w:unhideWhenUsed/>
    <w:rsid w:val="00873442"/>
    <w:pPr>
      <w:tabs>
        <w:tab w:val="center" w:pos="4680"/>
        <w:tab w:val="right" w:pos="9360"/>
      </w:tabs>
    </w:pPr>
  </w:style>
  <w:style w:type="character" w:customStyle="1" w:styleId="HeaderChar">
    <w:name w:val="Header Char"/>
    <w:basedOn w:val="DefaultParagraphFont"/>
    <w:link w:val="Header"/>
    <w:uiPriority w:val="99"/>
    <w:rsid w:val="008734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73442"/>
    <w:pPr>
      <w:tabs>
        <w:tab w:val="center" w:pos="4680"/>
        <w:tab w:val="right" w:pos="9360"/>
      </w:tabs>
    </w:pPr>
  </w:style>
  <w:style w:type="character" w:customStyle="1" w:styleId="FooterChar">
    <w:name w:val="Footer Char"/>
    <w:basedOn w:val="DefaultParagraphFont"/>
    <w:link w:val="Footer"/>
    <w:uiPriority w:val="99"/>
    <w:rsid w:val="00873442"/>
    <w:rPr>
      <w:rFonts w:ascii="Times New Roman" w:eastAsia="Times New Roman" w:hAnsi="Times New Roman" w:cs="Times New Roman"/>
      <w:sz w:val="24"/>
      <w:szCs w:val="24"/>
    </w:rPr>
  </w:style>
  <w:style w:type="character" w:customStyle="1" w:styleId="st">
    <w:name w:val="st"/>
    <w:basedOn w:val="DefaultParagraphFont"/>
    <w:rsid w:val="00E15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Ramonda, Laurinda D.</dc:creator>
  <cp:lastModifiedBy>Ramonda, Laurinda D.</cp:lastModifiedBy>
  <cp:revision>14</cp:revision>
  <dcterms:created xsi:type="dcterms:W3CDTF">2014-06-25T18:27:00Z</dcterms:created>
  <dcterms:modified xsi:type="dcterms:W3CDTF">2014-06-25T19:45:00Z</dcterms:modified>
</cp:coreProperties>
</file>